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76" w:rsidRPr="00A36A62" w:rsidRDefault="00FF6D26" w:rsidP="00853076">
      <w:pPr>
        <w:jc w:val="center"/>
        <w:rPr>
          <w:b/>
          <w:sz w:val="22"/>
          <w:szCs w:val="22"/>
        </w:rPr>
      </w:pPr>
      <w:r w:rsidRPr="00D040B3">
        <w:rPr>
          <w:rFonts w:eastAsia="Times New Roman"/>
          <w:b/>
          <w:sz w:val="22"/>
          <w:szCs w:val="22"/>
        </w:rPr>
        <w:t>Herbert Hoover High School</w:t>
      </w:r>
      <w:r w:rsidR="00853076">
        <w:rPr>
          <w:rFonts w:eastAsia="Times New Roman"/>
          <w:b/>
          <w:sz w:val="22"/>
          <w:szCs w:val="22"/>
        </w:rPr>
        <w:t xml:space="preserve">, </w:t>
      </w:r>
      <w:r w:rsidR="00853076" w:rsidRPr="00A36A62">
        <w:rPr>
          <w:b/>
          <w:sz w:val="22"/>
          <w:szCs w:val="22"/>
        </w:rPr>
        <w:t>SAN DIEGO UNIFIED SCHOOL DISTRICT</w:t>
      </w:r>
    </w:p>
    <w:p w:rsidR="00FF6D26" w:rsidRDefault="00FF6D26" w:rsidP="00FF6D26">
      <w:pPr>
        <w:tabs>
          <w:tab w:val="center" w:pos="4320"/>
          <w:tab w:val="right" w:pos="8640"/>
        </w:tabs>
        <w:jc w:val="center"/>
        <w:rPr>
          <w:rFonts w:eastAsia="Times New Roman"/>
          <w:b/>
          <w:sz w:val="22"/>
          <w:szCs w:val="22"/>
        </w:rPr>
      </w:pPr>
      <w:r w:rsidRPr="00D040B3">
        <w:rPr>
          <w:rFonts w:eastAsia="Times New Roman"/>
          <w:b/>
          <w:sz w:val="22"/>
          <w:szCs w:val="22"/>
        </w:rPr>
        <w:t>School Site Council (SSC) Meeting</w:t>
      </w:r>
    </w:p>
    <w:p w:rsidR="00FF6D26" w:rsidRPr="00C31CFF" w:rsidRDefault="00FF6D26" w:rsidP="00FF6D26">
      <w:pPr>
        <w:tabs>
          <w:tab w:val="center" w:pos="6480"/>
          <w:tab w:val="right" w:pos="14310"/>
        </w:tabs>
        <w:rPr>
          <w:b/>
          <w:sz w:val="22"/>
          <w:szCs w:val="22"/>
        </w:rPr>
      </w:pPr>
      <w:r>
        <w:rPr>
          <w:sz w:val="36"/>
          <w:szCs w:val="36"/>
        </w:rPr>
        <w:t xml:space="preserve">Meeting </w:t>
      </w:r>
      <w:r w:rsidRPr="0018235A">
        <w:rPr>
          <w:sz w:val="36"/>
          <w:szCs w:val="36"/>
        </w:rPr>
        <w:t>Minutes</w:t>
      </w:r>
      <w:r>
        <w:rPr>
          <w:sz w:val="36"/>
          <w:szCs w:val="36"/>
        </w:rPr>
        <w:t>:</w:t>
      </w:r>
      <w:r w:rsidR="00951E60">
        <w:rPr>
          <w:sz w:val="36"/>
          <w:szCs w:val="36"/>
        </w:rPr>
        <w:t xml:space="preserve"> April 7</w:t>
      </w:r>
      <w:r w:rsidR="001A07A1">
        <w:rPr>
          <w:sz w:val="36"/>
          <w:szCs w:val="36"/>
        </w:rPr>
        <w:t>,</w:t>
      </w:r>
      <w:r w:rsidR="00B23C81">
        <w:rPr>
          <w:sz w:val="36"/>
          <w:szCs w:val="36"/>
        </w:rPr>
        <w:t xml:space="preserve"> 2015</w:t>
      </w:r>
      <w:r>
        <w:rPr>
          <w:b/>
          <w:sz w:val="28"/>
          <w:szCs w:val="28"/>
        </w:rPr>
        <w:tab/>
      </w:r>
      <w:r>
        <w:rPr>
          <w:b/>
          <w:sz w:val="28"/>
          <w:szCs w:val="28"/>
        </w:rPr>
        <w:tab/>
      </w:r>
    </w:p>
    <w:p w:rsidR="00FF6D26" w:rsidRDefault="00FF6D26" w:rsidP="00FF6D26">
      <w:pPr>
        <w:tabs>
          <w:tab w:val="left" w:pos="522"/>
          <w:tab w:val="left" w:pos="8190"/>
        </w:tabs>
        <w:rPr>
          <w:sz w:val="20"/>
        </w:rPr>
      </w:pPr>
    </w:p>
    <w:p w:rsidR="00FF6D26" w:rsidRPr="00C31CFF" w:rsidRDefault="00740AC2" w:rsidP="00FF6D26">
      <w:pPr>
        <w:tabs>
          <w:tab w:val="left" w:pos="522"/>
          <w:tab w:val="left" w:pos="8190"/>
        </w:tabs>
        <w:rPr>
          <w:b/>
          <w:sz w:val="20"/>
        </w:rPr>
      </w:pPr>
      <w:r>
        <w:rPr>
          <w:sz w:val="20"/>
        </w:rPr>
        <w:t>_</w:t>
      </w:r>
      <w:proofErr w:type="spellStart"/>
      <w:r w:rsidR="005E0A7A">
        <w:rPr>
          <w:sz w:val="20"/>
        </w:rPr>
        <w:t>X</w:t>
      </w:r>
      <w:r>
        <w:rPr>
          <w:sz w:val="20"/>
        </w:rPr>
        <w:t>___</w:t>
      </w:r>
      <w:r w:rsidR="00226F1D">
        <w:rPr>
          <w:sz w:val="20"/>
        </w:rPr>
        <w:t>Yes</w:t>
      </w:r>
      <w:proofErr w:type="spellEnd"/>
      <w:r w:rsidR="00226F1D">
        <w:rPr>
          <w:sz w:val="20"/>
        </w:rPr>
        <w:t xml:space="preserve">  </w:t>
      </w:r>
      <w:r>
        <w:rPr>
          <w:sz w:val="20"/>
        </w:rPr>
        <w:t xml:space="preserve">    __</w:t>
      </w:r>
      <w:r w:rsidR="005E0A7A">
        <w:rPr>
          <w:sz w:val="20"/>
        </w:rPr>
        <w:t xml:space="preserve"> </w:t>
      </w:r>
      <w:r>
        <w:rPr>
          <w:sz w:val="20"/>
        </w:rPr>
        <w:t>__</w:t>
      </w:r>
      <w:r w:rsidR="00226F1D">
        <w:rPr>
          <w:sz w:val="20"/>
        </w:rPr>
        <w:t xml:space="preserve"> </w:t>
      </w:r>
      <w:r>
        <w:rPr>
          <w:sz w:val="20"/>
        </w:rPr>
        <w:t xml:space="preserve">No </w:t>
      </w:r>
      <w:r w:rsidR="00226F1D">
        <w:rPr>
          <w:sz w:val="20"/>
        </w:rPr>
        <w:t xml:space="preserve"> </w:t>
      </w:r>
      <w:r>
        <w:rPr>
          <w:sz w:val="20"/>
        </w:rPr>
        <w:t xml:space="preserve"> </w:t>
      </w:r>
      <w:r w:rsidR="00FF6D26" w:rsidRPr="00C31CFF">
        <w:rPr>
          <w:b/>
          <w:sz w:val="20"/>
        </w:rPr>
        <w:t xml:space="preserve">Quorum was met   </w:t>
      </w:r>
      <w:r w:rsidR="00226F1D">
        <w:rPr>
          <w:b/>
          <w:sz w:val="20"/>
        </w:rPr>
        <w:t xml:space="preserve">                                  </w:t>
      </w:r>
      <w:r w:rsidR="00160704">
        <w:rPr>
          <w:b/>
          <w:sz w:val="20"/>
        </w:rPr>
        <w:t>_</w:t>
      </w:r>
      <w:r w:rsidR="00434475">
        <w:rPr>
          <w:b/>
          <w:sz w:val="20"/>
        </w:rPr>
        <w:t>X</w:t>
      </w:r>
      <w:r w:rsidR="00160704">
        <w:rPr>
          <w:b/>
          <w:sz w:val="20"/>
        </w:rPr>
        <w:t xml:space="preserve"> </w:t>
      </w:r>
      <w:r w:rsidR="00226F1D">
        <w:rPr>
          <w:b/>
          <w:sz w:val="20"/>
        </w:rPr>
        <w:t xml:space="preserve">Yes     </w:t>
      </w:r>
      <w:r w:rsidR="00226F1D" w:rsidRPr="00160704">
        <w:rPr>
          <w:b/>
          <w:szCs w:val="24"/>
        </w:rPr>
        <w:t xml:space="preserve"> </w:t>
      </w:r>
      <w:r w:rsidR="00226F1D">
        <w:rPr>
          <w:b/>
          <w:sz w:val="20"/>
        </w:rPr>
        <w:t xml:space="preserve">No    </w:t>
      </w:r>
      <w:r w:rsidR="00FF6D26" w:rsidRPr="00C31CFF">
        <w:rPr>
          <w:b/>
          <w:sz w:val="20"/>
        </w:rPr>
        <w:t>Interpreter Present</w:t>
      </w:r>
    </w:p>
    <w:p w:rsidR="00FF6D26" w:rsidRDefault="00FF6D26" w:rsidP="00FF6D26">
      <w:pPr>
        <w:tabs>
          <w:tab w:val="left" w:pos="522"/>
        </w:tabs>
        <w:rPr>
          <w:b/>
          <w:szCs w:val="24"/>
        </w:rPr>
      </w:pPr>
    </w:p>
    <w:p w:rsidR="00226F1D" w:rsidRPr="00C31CFF" w:rsidRDefault="00FF6D26" w:rsidP="00FF6D26">
      <w:pPr>
        <w:tabs>
          <w:tab w:val="left" w:pos="522"/>
        </w:tabs>
        <w:rPr>
          <w:b/>
          <w:sz w:val="20"/>
        </w:rPr>
      </w:pPr>
      <w:r w:rsidRPr="00C31CFF">
        <w:rPr>
          <w:b/>
          <w:sz w:val="20"/>
        </w:rPr>
        <w:t>Members Present:</w:t>
      </w:r>
    </w:p>
    <w:tbl>
      <w:tblPr>
        <w:tblStyle w:val="TableGrid"/>
        <w:tblW w:w="0" w:type="auto"/>
        <w:tblLook w:val="04A0" w:firstRow="1" w:lastRow="0" w:firstColumn="1" w:lastColumn="0" w:noHBand="0" w:noVBand="1"/>
      </w:tblPr>
      <w:tblGrid>
        <w:gridCol w:w="2878"/>
        <w:gridCol w:w="2878"/>
        <w:gridCol w:w="2878"/>
        <w:gridCol w:w="2878"/>
        <w:gridCol w:w="2878"/>
      </w:tblGrid>
      <w:tr w:rsidR="00226F1D" w:rsidRPr="00226F1D" w:rsidTr="00226F1D">
        <w:tc>
          <w:tcPr>
            <w:tcW w:w="2878" w:type="dxa"/>
          </w:tcPr>
          <w:p w:rsidR="00226F1D" w:rsidRPr="00226F1D" w:rsidRDefault="00226F1D" w:rsidP="00FF6D26">
            <w:pPr>
              <w:tabs>
                <w:tab w:val="left" w:pos="522"/>
              </w:tabs>
              <w:rPr>
                <w:sz w:val="20"/>
              </w:rPr>
            </w:pPr>
            <w:r w:rsidRPr="00226F1D">
              <w:rPr>
                <w:sz w:val="20"/>
              </w:rPr>
              <w:t>Joe Austin, Principal</w:t>
            </w:r>
          </w:p>
        </w:tc>
        <w:tc>
          <w:tcPr>
            <w:tcW w:w="2878" w:type="dxa"/>
          </w:tcPr>
          <w:p w:rsidR="00226F1D" w:rsidRPr="00226F1D" w:rsidRDefault="00226F1D" w:rsidP="00FF6D26">
            <w:pPr>
              <w:tabs>
                <w:tab w:val="left" w:pos="522"/>
              </w:tabs>
              <w:rPr>
                <w:sz w:val="20"/>
              </w:rPr>
            </w:pPr>
            <w:r w:rsidRPr="00226F1D">
              <w:rPr>
                <w:sz w:val="20"/>
              </w:rPr>
              <w:t>Kasimu Harley</w:t>
            </w:r>
            <w:r w:rsidR="005A5F19">
              <w:rPr>
                <w:sz w:val="20"/>
              </w:rPr>
              <w:t xml:space="preserve">, Classified </w:t>
            </w:r>
          </w:p>
        </w:tc>
        <w:tc>
          <w:tcPr>
            <w:tcW w:w="2878" w:type="dxa"/>
          </w:tcPr>
          <w:p w:rsidR="00226F1D" w:rsidRPr="00226F1D" w:rsidRDefault="00226F1D" w:rsidP="00FF6D26">
            <w:pPr>
              <w:tabs>
                <w:tab w:val="left" w:pos="522"/>
              </w:tabs>
              <w:rPr>
                <w:sz w:val="20"/>
              </w:rPr>
            </w:pPr>
            <w:r>
              <w:rPr>
                <w:sz w:val="20"/>
              </w:rPr>
              <w:t>Tawnya Pringle</w:t>
            </w:r>
            <w:r w:rsidR="005A5F19">
              <w:rPr>
                <w:sz w:val="20"/>
              </w:rPr>
              <w:t>, Certificated</w:t>
            </w:r>
          </w:p>
        </w:tc>
        <w:tc>
          <w:tcPr>
            <w:tcW w:w="2878" w:type="dxa"/>
          </w:tcPr>
          <w:p w:rsidR="00226F1D" w:rsidRPr="00226F1D" w:rsidRDefault="00B23C81" w:rsidP="00FF6D26">
            <w:pPr>
              <w:tabs>
                <w:tab w:val="left" w:pos="522"/>
              </w:tabs>
              <w:rPr>
                <w:sz w:val="20"/>
              </w:rPr>
            </w:pPr>
            <w:r>
              <w:rPr>
                <w:sz w:val="20"/>
              </w:rPr>
              <w:t>Delia Contreras, Community M.</w:t>
            </w:r>
          </w:p>
        </w:tc>
        <w:tc>
          <w:tcPr>
            <w:tcW w:w="2878" w:type="dxa"/>
          </w:tcPr>
          <w:p w:rsidR="00226F1D" w:rsidRPr="00226F1D" w:rsidRDefault="00B23C81" w:rsidP="00FF6D26">
            <w:pPr>
              <w:tabs>
                <w:tab w:val="left" w:pos="522"/>
              </w:tabs>
              <w:rPr>
                <w:sz w:val="20"/>
              </w:rPr>
            </w:pPr>
            <w:r>
              <w:rPr>
                <w:sz w:val="20"/>
              </w:rPr>
              <w:t>Kellie McKenzie, Certificated</w:t>
            </w:r>
          </w:p>
        </w:tc>
      </w:tr>
      <w:tr w:rsidR="00226F1D" w:rsidRPr="00CF076D" w:rsidTr="00226F1D">
        <w:tc>
          <w:tcPr>
            <w:tcW w:w="2878" w:type="dxa"/>
          </w:tcPr>
          <w:p w:rsidR="00226F1D" w:rsidRPr="00CF076D" w:rsidRDefault="00D2446A" w:rsidP="00FF6D26">
            <w:pPr>
              <w:tabs>
                <w:tab w:val="left" w:pos="522"/>
              </w:tabs>
              <w:rPr>
                <w:sz w:val="20"/>
              </w:rPr>
            </w:pPr>
            <w:r w:rsidRPr="00CF076D">
              <w:rPr>
                <w:sz w:val="20"/>
              </w:rPr>
              <w:t>Valentina Hernandez, Parent</w:t>
            </w:r>
          </w:p>
        </w:tc>
        <w:tc>
          <w:tcPr>
            <w:tcW w:w="2878" w:type="dxa"/>
          </w:tcPr>
          <w:p w:rsidR="00226F1D" w:rsidRPr="00CF076D" w:rsidRDefault="005E0A7A" w:rsidP="00FF6D26">
            <w:pPr>
              <w:tabs>
                <w:tab w:val="left" w:pos="522"/>
              </w:tabs>
              <w:rPr>
                <w:sz w:val="20"/>
              </w:rPr>
            </w:pPr>
            <w:r w:rsidRPr="00CF076D">
              <w:rPr>
                <w:sz w:val="20"/>
              </w:rPr>
              <w:t>Paul Nathaniel, Certificated</w:t>
            </w:r>
          </w:p>
        </w:tc>
        <w:tc>
          <w:tcPr>
            <w:tcW w:w="2878" w:type="dxa"/>
          </w:tcPr>
          <w:p w:rsidR="00226F1D" w:rsidRPr="00CF076D" w:rsidRDefault="00F859EC" w:rsidP="00FF6D26">
            <w:pPr>
              <w:tabs>
                <w:tab w:val="left" w:pos="522"/>
              </w:tabs>
              <w:rPr>
                <w:sz w:val="20"/>
              </w:rPr>
            </w:pPr>
            <w:r w:rsidRPr="00CF076D">
              <w:rPr>
                <w:sz w:val="20"/>
              </w:rPr>
              <w:t>James Fitzpatrick, Certificated</w:t>
            </w:r>
          </w:p>
        </w:tc>
        <w:tc>
          <w:tcPr>
            <w:tcW w:w="2878" w:type="dxa"/>
          </w:tcPr>
          <w:p w:rsidR="00226F1D" w:rsidRPr="00CF076D" w:rsidRDefault="00C737E4" w:rsidP="00FF6D26">
            <w:pPr>
              <w:tabs>
                <w:tab w:val="left" w:pos="522"/>
              </w:tabs>
              <w:rPr>
                <w:sz w:val="20"/>
              </w:rPr>
            </w:pPr>
            <w:r>
              <w:rPr>
                <w:sz w:val="20"/>
              </w:rPr>
              <w:t xml:space="preserve">Anita Dong, Student </w:t>
            </w:r>
          </w:p>
        </w:tc>
        <w:tc>
          <w:tcPr>
            <w:tcW w:w="2878" w:type="dxa"/>
          </w:tcPr>
          <w:p w:rsidR="00226F1D" w:rsidRPr="00CF076D" w:rsidRDefault="00951E60" w:rsidP="00FF6D26">
            <w:pPr>
              <w:tabs>
                <w:tab w:val="left" w:pos="522"/>
              </w:tabs>
              <w:rPr>
                <w:sz w:val="20"/>
              </w:rPr>
            </w:pPr>
            <w:r w:rsidRPr="00CF076D">
              <w:rPr>
                <w:sz w:val="20"/>
              </w:rPr>
              <w:t>Quincy Hollings, Student</w:t>
            </w:r>
          </w:p>
        </w:tc>
      </w:tr>
      <w:tr w:rsidR="00434475" w:rsidRPr="00CF076D" w:rsidTr="00226F1D">
        <w:tc>
          <w:tcPr>
            <w:tcW w:w="2878" w:type="dxa"/>
          </w:tcPr>
          <w:p w:rsidR="00434475" w:rsidRPr="00CF076D" w:rsidRDefault="00434475" w:rsidP="00FF6D26">
            <w:pPr>
              <w:tabs>
                <w:tab w:val="left" w:pos="522"/>
              </w:tabs>
              <w:rPr>
                <w:sz w:val="20"/>
              </w:rPr>
            </w:pPr>
          </w:p>
        </w:tc>
        <w:tc>
          <w:tcPr>
            <w:tcW w:w="2878" w:type="dxa"/>
          </w:tcPr>
          <w:p w:rsidR="00434475" w:rsidRPr="00CF076D" w:rsidRDefault="00434475" w:rsidP="00FF6D26">
            <w:pPr>
              <w:tabs>
                <w:tab w:val="left" w:pos="522"/>
              </w:tabs>
              <w:rPr>
                <w:sz w:val="20"/>
              </w:rPr>
            </w:pPr>
          </w:p>
        </w:tc>
        <w:tc>
          <w:tcPr>
            <w:tcW w:w="2878" w:type="dxa"/>
          </w:tcPr>
          <w:p w:rsidR="00434475" w:rsidRPr="00CF076D" w:rsidRDefault="00434475" w:rsidP="00FF6D26">
            <w:pPr>
              <w:tabs>
                <w:tab w:val="left" w:pos="522"/>
              </w:tabs>
              <w:rPr>
                <w:sz w:val="20"/>
              </w:rPr>
            </w:pPr>
          </w:p>
        </w:tc>
        <w:tc>
          <w:tcPr>
            <w:tcW w:w="2878" w:type="dxa"/>
          </w:tcPr>
          <w:p w:rsidR="00434475" w:rsidRPr="00CF076D" w:rsidRDefault="00434475" w:rsidP="00FF6D26">
            <w:pPr>
              <w:tabs>
                <w:tab w:val="left" w:pos="522"/>
              </w:tabs>
              <w:rPr>
                <w:sz w:val="20"/>
              </w:rPr>
            </w:pPr>
          </w:p>
        </w:tc>
        <w:tc>
          <w:tcPr>
            <w:tcW w:w="2878" w:type="dxa"/>
          </w:tcPr>
          <w:p w:rsidR="00434475" w:rsidRPr="00CF076D" w:rsidRDefault="00434475" w:rsidP="00FF6D26">
            <w:pPr>
              <w:tabs>
                <w:tab w:val="left" w:pos="522"/>
              </w:tabs>
              <w:rPr>
                <w:sz w:val="20"/>
              </w:rPr>
            </w:pPr>
          </w:p>
        </w:tc>
      </w:tr>
    </w:tbl>
    <w:p w:rsidR="00FF6D26" w:rsidRPr="00CF076D" w:rsidRDefault="00226F1D" w:rsidP="00FF6D26">
      <w:pPr>
        <w:tabs>
          <w:tab w:val="left" w:pos="522"/>
        </w:tabs>
        <w:rPr>
          <w:sz w:val="20"/>
        </w:rPr>
      </w:pPr>
      <w:r w:rsidRPr="00CF076D">
        <w:rPr>
          <w:b/>
          <w:sz w:val="20"/>
        </w:rPr>
        <w:t>Absent:</w:t>
      </w:r>
      <w:r w:rsidR="00FF6D26" w:rsidRPr="00CF076D">
        <w:rPr>
          <w:b/>
          <w:sz w:val="20"/>
        </w:rPr>
        <w:tab/>
      </w:r>
      <w:r w:rsidR="00FF6D26" w:rsidRPr="00CF076D">
        <w:rPr>
          <w:b/>
          <w:sz w:val="20"/>
        </w:rPr>
        <w:tab/>
      </w:r>
      <w:r w:rsidR="00FF6D26" w:rsidRPr="00CF076D">
        <w:rPr>
          <w:b/>
          <w:sz w:val="20"/>
        </w:rPr>
        <w:tab/>
      </w:r>
      <w:r w:rsidR="00FF6D26" w:rsidRPr="00CF076D">
        <w:rPr>
          <w:b/>
          <w:sz w:val="20"/>
        </w:rPr>
        <w:tab/>
      </w:r>
      <w:r w:rsidR="00FF6D26" w:rsidRPr="00CF076D">
        <w:rPr>
          <w:b/>
          <w:sz w:val="20"/>
        </w:rPr>
        <w:tab/>
      </w:r>
      <w:r w:rsidR="00FF6D26" w:rsidRPr="00CF076D">
        <w:rPr>
          <w:b/>
          <w:sz w:val="20"/>
        </w:rPr>
        <w:tab/>
      </w:r>
      <w:r w:rsidR="00FF6D26" w:rsidRPr="00CF076D">
        <w:rPr>
          <w:b/>
          <w:sz w:val="20"/>
        </w:rPr>
        <w:tab/>
      </w:r>
      <w:r w:rsidR="00FF6D26" w:rsidRPr="00CF076D">
        <w:rPr>
          <w:b/>
          <w:sz w:val="20"/>
        </w:rPr>
        <w:tab/>
      </w:r>
      <w:r w:rsidR="00FF6D26" w:rsidRPr="00CF076D">
        <w:rPr>
          <w:b/>
          <w:sz w:val="20"/>
        </w:rPr>
        <w:tab/>
      </w:r>
      <w:r w:rsidR="00FF6D26" w:rsidRPr="00CF076D">
        <w:rPr>
          <w:b/>
          <w:sz w:val="20"/>
        </w:rPr>
        <w:tab/>
      </w:r>
      <w:r w:rsidR="00FF6D26" w:rsidRPr="00CF076D">
        <w:rPr>
          <w:b/>
          <w:sz w:val="20"/>
        </w:rPr>
        <w:tab/>
      </w:r>
      <w:r w:rsidR="00FF6D26" w:rsidRPr="00CF076D">
        <w:rPr>
          <w:b/>
          <w:sz w:val="20"/>
        </w:rPr>
        <w:tab/>
      </w:r>
      <w:r w:rsidR="00FF6D26" w:rsidRPr="00CF076D">
        <w:rPr>
          <w:b/>
          <w:sz w:val="20"/>
        </w:rPr>
        <w:tab/>
        <w:t xml:space="preserve">          </w:t>
      </w:r>
      <w:r w:rsidR="00FF6D26" w:rsidRPr="00CF076D">
        <w:rPr>
          <w:b/>
          <w:sz w:val="20"/>
        </w:rPr>
        <w:tab/>
      </w:r>
      <w:r w:rsidR="00FF6D26" w:rsidRPr="00CF076D">
        <w:rPr>
          <w:b/>
          <w:sz w:val="20"/>
        </w:rPr>
        <w:tab/>
      </w:r>
      <w:r w:rsidR="00FF6D26" w:rsidRPr="00CF076D">
        <w:rPr>
          <w:b/>
          <w:sz w:val="20"/>
        </w:rPr>
        <w:tab/>
      </w:r>
    </w:p>
    <w:tbl>
      <w:tblPr>
        <w:tblStyle w:val="TableGrid"/>
        <w:tblW w:w="0" w:type="auto"/>
        <w:tblLook w:val="04A0" w:firstRow="1" w:lastRow="0" w:firstColumn="1" w:lastColumn="0" w:noHBand="0" w:noVBand="1"/>
      </w:tblPr>
      <w:tblGrid>
        <w:gridCol w:w="2878"/>
        <w:gridCol w:w="2878"/>
        <w:gridCol w:w="2878"/>
        <w:gridCol w:w="2878"/>
        <w:gridCol w:w="2878"/>
      </w:tblGrid>
      <w:tr w:rsidR="00226F1D" w:rsidRPr="00CF076D" w:rsidTr="00226F1D">
        <w:tc>
          <w:tcPr>
            <w:tcW w:w="2878" w:type="dxa"/>
          </w:tcPr>
          <w:p w:rsidR="00226F1D" w:rsidRPr="00CF076D" w:rsidRDefault="00951E60" w:rsidP="00FF6D26">
            <w:pPr>
              <w:rPr>
                <w:sz w:val="20"/>
              </w:rPr>
            </w:pPr>
            <w:r>
              <w:rPr>
                <w:sz w:val="20"/>
              </w:rPr>
              <w:t>Aurora Anaya</w:t>
            </w:r>
            <w:r w:rsidR="00C737E4">
              <w:rPr>
                <w:sz w:val="20"/>
              </w:rPr>
              <w:t>, Student</w:t>
            </w:r>
          </w:p>
        </w:tc>
        <w:tc>
          <w:tcPr>
            <w:tcW w:w="2878" w:type="dxa"/>
          </w:tcPr>
          <w:p w:rsidR="00226F1D" w:rsidRPr="00CF076D" w:rsidRDefault="00951E60" w:rsidP="00FF6D26">
            <w:pPr>
              <w:rPr>
                <w:sz w:val="20"/>
              </w:rPr>
            </w:pPr>
            <w:r w:rsidRPr="00CF076D">
              <w:rPr>
                <w:sz w:val="20"/>
              </w:rPr>
              <w:t>Ester Pintor, Parent</w:t>
            </w:r>
          </w:p>
        </w:tc>
        <w:tc>
          <w:tcPr>
            <w:tcW w:w="2878" w:type="dxa"/>
          </w:tcPr>
          <w:p w:rsidR="00226F1D" w:rsidRPr="00CF076D" w:rsidRDefault="00226F1D" w:rsidP="00FF6D26">
            <w:pPr>
              <w:rPr>
                <w:sz w:val="20"/>
              </w:rPr>
            </w:pPr>
          </w:p>
        </w:tc>
        <w:tc>
          <w:tcPr>
            <w:tcW w:w="2878" w:type="dxa"/>
          </w:tcPr>
          <w:p w:rsidR="00226F1D" w:rsidRPr="00CF076D" w:rsidRDefault="00226F1D" w:rsidP="00FF6D26">
            <w:pPr>
              <w:rPr>
                <w:sz w:val="20"/>
              </w:rPr>
            </w:pPr>
          </w:p>
        </w:tc>
        <w:tc>
          <w:tcPr>
            <w:tcW w:w="2878" w:type="dxa"/>
          </w:tcPr>
          <w:p w:rsidR="00226F1D" w:rsidRPr="00CF076D" w:rsidRDefault="00226F1D" w:rsidP="00FF6D26">
            <w:pPr>
              <w:rPr>
                <w:sz w:val="20"/>
              </w:rPr>
            </w:pPr>
          </w:p>
        </w:tc>
      </w:tr>
    </w:tbl>
    <w:p w:rsidR="00FF6D26" w:rsidRPr="008A0BFF" w:rsidRDefault="00853076" w:rsidP="00FF6D26">
      <w:pPr>
        <w:rPr>
          <w:rFonts w:eastAsia="Times New Roman"/>
          <w:b/>
          <w:bCs/>
          <w:color w:val="000000"/>
          <w:szCs w:val="24"/>
          <w:lang w:val="es-MX"/>
        </w:rPr>
      </w:pPr>
      <w:r w:rsidRPr="00F859EC">
        <w:rPr>
          <w:sz w:val="22"/>
          <w:szCs w:val="22"/>
          <w:lang w:val="es-MX"/>
        </w:rPr>
        <w:t xml:space="preserve">Guests: </w:t>
      </w:r>
      <w:r w:rsidR="00951E60">
        <w:rPr>
          <w:sz w:val="20"/>
          <w:lang w:val="es-MX"/>
        </w:rPr>
        <w:t xml:space="preserve">Gloria </w:t>
      </w:r>
      <w:r w:rsidR="00CB3B2E">
        <w:rPr>
          <w:sz w:val="20"/>
          <w:lang w:val="es-MX"/>
        </w:rPr>
        <w:t>Gómez</w:t>
      </w:r>
    </w:p>
    <w:tbl>
      <w:tblPr>
        <w:tblW w:w="148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5040"/>
        <w:gridCol w:w="6446"/>
      </w:tblGrid>
      <w:tr w:rsidR="00FF6D26" w:rsidRPr="00A36A62" w:rsidTr="00FA4C2E">
        <w:trPr>
          <w:tblHeader/>
        </w:trPr>
        <w:tc>
          <w:tcPr>
            <w:tcW w:w="3330" w:type="dxa"/>
            <w:shd w:val="clear" w:color="auto" w:fill="C0C0C0"/>
          </w:tcPr>
          <w:p w:rsidR="00FF6D26" w:rsidRPr="00A36A62" w:rsidRDefault="00FF6D26" w:rsidP="00FA7EDB">
            <w:pPr>
              <w:pStyle w:val="Heading2"/>
              <w:tabs>
                <w:tab w:val="clear" w:pos="7020"/>
                <w:tab w:val="right" w:leader="dot" w:pos="7560"/>
              </w:tabs>
              <w:jc w:val="center"/>
              <w:rPr>
                <w:smallCaps/>
                <w:sz w:val="22"/>
                <w:szCs w:val="22"/>
              </w:rPr>
            </w:pPr>
            <w:r w:rsidRPr="00A36A62">
              <w:rPr>
                <w:smallCaps/>
                <w:sz w:val="22"/>
                <w:szCs w:val="22"/>
              </w:rPr>
              <w:t>Item</w:t>
            </w:r>
          </w:p>
        </w:tc>
        <w:tc>
          <w:tcPr>
            <w:tcW w:w="5040" w:type="dxa"/>
            <w:shd w:val="clear" w:color="auto" w:fill="C0C0C0"/>
          </w:tcPr>
          <w:p w:rsidR="00FF6D26" w:rsidRPr="00A36A62" w:rsidRDefault="00FF6D26" w:rsidP="00FA7EDB">
            <w:pPr>
              <w:jc w:val="center"/>
              <w:rPr>
                <w:b/>
                <w:smallCaps/>
                <w:sz w:val="22"/>
                <w:szCs w:val="22"/>
              </w:rPr>
            </w:pPr>
            <w:r w:rsidRPr="00A36A62">
              <w:rPr>
                <w:b/>
                <w:smallCaps/>
                <w:sz w:val="22"/>
                <w:szCs w:val="22"/>
              </w:rPr>
              <w:t>Description/Actions</w:t>
            </w:r>
          </w:p>
        </w:tc>
        <w:tc>
          <w:tcPr>
            <w:tcW w:w="6446" w:type="dxa"/>
            <w:shd w:val="clear" w:color="auto" w:fill="C0C0C0"/>
          </w:tcPr>
          <w:p w:rsidR="00FF6D26" w:rsidRPr="00A36A62" w:rsidRDefault="00FF6D26" w:rsidP="00FA7EDB">
            <w:pPr>
              <w:jc w:val="center"/>
              <w:rPr>
                <w:b/>
                <w:smallCaps/>
                <w:sz w:val="22"/>
                <w:szCs w:val="22"/>
              </w:rPr>
            </w:pPr>
            <w:r>
              <w:rPr>
                <w:b/>
                <w:smallCaps/>
                <w:sz w:val="22"/>
                <w:szCs w:val="22"/>
              </w:rPr>
              <w:t>Meeting Summary</w:t>
            </w:r>
          </w:p>
        </w:tc>
      </w:tr>
      <w:tr w:rsidR="00FF6D26" w:rsidTr="00FA4C2E">
        <w:trPr>
          <w:trHeight w:val="440"/>
        </w:trPr>
        <w:tc>
          <w:tcPr>
            <w:tcW w:w="3330" w:type="dxa"/>
          </w:tcPr>
          <w:p w:rsidR="00FF6D26" w:rsidRDefault="00FF6D26" w:rsidP="001A07A1">
            <w:pPr>
              <w:pStyle w:val="ListParagraph"/>
              <w:numPr>
                <w:ilvl w:val="0"/>
                <w:numId w:val="8"/>
              </w:numPr>
              <w:tabs>
                <w:tab w:val="right" w:leader="dot" w:pos="4770"/>
              </w:tabs>
              <w:rPr>
                <w:sz w:val="20"/>
              </w:rPr>
            </w:pPr>
            <w:r w:rsidRPr="001A07A1">
              <w:rPr>
                <w:sz w:val="20"/>
              </w:rPr>
              <w:t>Call to Order</w:t>
            </w:r>
          </w:p>
          <w:p w:rsidR="00951E60" w:rsidRDefault="00951E60" w:rsidP="001A07A1">
            <w:pPr>
              <w:pStyle w:val="ListParagraph"/>
              <w:numPr>
                <w:ilvl w:val="0"/>
                <w:numId w:val="8"/>
              </w:numPr>
              <w:tabs>
                <w:tab w:val="right" w:leader="dot" w:pos="4770"/>
              </w:tabs>
              <w:rPr>
                <w:sz w:val="20"/>
              </w:rPr>
            </w:pPr>
            <w:r>
              <w:rPr>
                <w:sz w:val="20"/>
              </w:rPr>
              <w:t>Approval of minutes</w:t>
            </w:r>
          </w:p>
          <w:p w:rsidR="001A07A1" w:rsidRDefault="001A07A1" w:rsidP="00FA7EDB">
            <w:pPr>
              <w:tabs>
                <w:tab w:val="right" w:leader="dot" w:pos="4770"/>
              </w:tabs>
              <w:rPr>
                <w:sz w:val="20"/>
              </w:rPr>
            </w:pPr>
          </w:p>
          <w:p w:rsidR="001A07A1" w:rsidRPr="001A07A1" w:rsidRDefault="001A07A1" w:rsidP="001A07A1">
            <w:pPr>
              <w:pStyle w:val="ListParagraph"/>
              <w:tabs>
                <w:tab w:val="right" w:leader="dot" w:pos="4770"/>
              </w:tabs>
              <w:rPr>
                <w:sz w:val="20"/>
              </w:rPr>
            </w:pPr>
          </w:p>
        </w:tc>
        <w:tc>
          <w:tcPr>
            <w:tcW w:w="5040" w:type="dxa"/>
          </w:tcPr>
          <w:p w:rsidR="001A07A1" w:rsidRDefault="00B23C81" w:rsidP="006E12CC">
            <w:pPr>
              <w:tabs>
                <w:tab w:val="left" w:pos="0"/>
                <w:tab w:val="left" w:pos="162"/>
              </w:tabs>
              <w:rPr>
                <w:sz w:val="20"/>
              </w:rPr>
            </w:pPr>
            <w:r>
              <w:rPr>
                <w:sz w:val="20"/>
              </w:rPr>
              <w:t>Kasimu Harley, Chair</w:t>
            </w:r>
          </w:p>
          <w:p w:rsidR="00B23C81" w:rsidRDefault="00951E60" w:rsidP="00951E60">
            <w:pPr>
              <w:tabs>
                <w:tab w:val="left" w:pos="0"/>
                <w:tab w:val="left" w:pos="162"/>
              </w:tabs>
              <w:rPr>
                <w:sz w:val="20"/>
              </w:rPr>
            </w:pPr>
            <w:r>
              <w:rPr>
                <w:sz w:val="20"/>
              </w:rPr>
              <w:t>Motion by T.Pringle, second by P. Nathaniel, to approve minutes as written.</w:t>
            </w:r>
          </w:p>
        </w:tc>
        <w:tc>
          <w:tcPr>
            <w:tcW w:w="6446" w:type="dxa"/>
          </w:tcPr>
          <w:p w:rsidR="004A5DE4" w:rsidRDefault="005E0A7A" w:rsidP="005E0A7A">
            <w:pPr>
              <w:rPr>
                <w:sz w:val="20"/>
              </w:rPr>
            </w:pPr>
            <w:r>
              <w:rPr>
                <w:sz w:val="20"/>
              </w:rPr>
              <w:t xml:space="preserve">1. </w:t>
            </w:r>
            <w:r w:rsidR="00605D1E">
              <w:rPr>
                <w:sz w:val="20"/>
              </w:rPr>
              <w:t>M</w:t>
            </w:r>
            <w:r w:rsidR="00FF6D26">
              <w:rPr>
                <w:sz w:val="20"/>
              </w:rPr>
              <w:t>ee</w:t>
            </w:r>
            <w:r w:rsidR="00951E60">
              <w:rPr>
                <w:sz w:val="20"/>
              </w:rPr>
              <w:t>ting was called to order at 2:45</w:t>
            </w:r>
            <w:r w:rsidR="00FF6D26">
              <w:rPr>
                <w:sz w:val="20"/>
              </w:rPr>
              <w:t xml:space="preserve"> pm</w:t>
            </w:r>
          </w:p>
          <w:p w:rsidR="00035DE6" w:rsidRPr="001A07A1" w:rsidRDefault="00951E60" w:rsidP="00035DE6">
            <w:pPr>
              <w:rPr>
                <w:sz w:val="20"/>
              </w:rPr>
            </w:pPr>
            <w:r>
              <w:rPr>
                <w:sz w:val="20"/>
              </w:rPr>
              <w:t>2. All in favor, motion approved.</w:t>
            </w:r>
          </w:p>
          <w:p w:rsidR="001A07A1" w:rsidRPr="001A07A1" w:rsidRDefault="001A07A1" w:rsidP="005E0A7A">
            <w:pPr>
              <w:rPr>
                <w:sz w:val="20"/>
              </w:rPr>
            </w:pPr>
          </w:p>
        </w:tc>
      </w:tr>
      <w:tr w:rsidR="00FF6D26" w:rsidTr="00723E1D">
        <w:trPr>
          <w:trHeight w:val="5327"/>
        </w:trPr>
        <w:tc>
          <w:tcPr>
            <w:tcW w:w="3330" w:type="dxa"/>
          </w:tcPr>
          <w:p w:rsidR="00FF6D26" w:rsidRPr="00001039" w:rsidRDefault="00531E8E" w:rsidP="00951E60">
            <w:pPr>
              <w:pStyle w:val="NoSpacing"/>
              <w:rPr>
                <w:sz w:val="20"/>
              </w:rPr>
            </w:pPr>
            <w:r>
              <w:rPr>
                <w:sz w:val="20"/>
              </w:rPr>
              <w:t xml:space="preserve">    </w:t>
            </w:r>
            <w:r w:rsidR="00035DE6">
              <w:rPr>
                <w:sz w:val="20"/>
              </w:rPr>
              <w:t xml:space="preserve">    </w:t>
            </w:r>
            <w:r>
              <w:rPr>
                <w:sz w:val="20"/>
              </w:rPr>
              <w:t xml:space="preserve">2.  </w:t>
            </w:r>
            <w:r w:rsidR="00951E60">
              <w:rPr>
                <w:sz w:val="20"/>
              </w:rPr>
              <w:t>SPSA</w:t>
            </w:r>
            <w:r w:rsidR="00035DE6">
              <w:rPr>
                <w:sz w:val="20"/>
              </w:rPr>
              <w:t xml:space="preserve"> </w:t>
            </w:r>
            <w:r w:rsidR="00951E60">
              <w:rPr>
                <w:rFonts w:ascii="Times New Roman" w:hAnsi="Times New Roman" w:cs="Times New Roman"/>
                <w:sz w:val="20"/>
                <w:szCs w:val="20"/>
              </w:rPr>
              <w:t>Informational</w:t>
            </w:r>
          </w:p>
        </w:tc>
        <w:tc>
          <w:tcPr>
            <w:tcW w:w="5040" w:type="dxa"/>
          </w:tcPr>
          <w:p w:rsidR="00951E60" w:rsidRDefault="0011369D" w:rsidP="00A515BD">
            <w:pPr>
              <w:pStyle w:val="NoSpacing"/>
              <w:rPr>
                <w:rFonts w:ascii="Times New Roman" w:hAnsi="Times New Roman" w:cs="Times New Roman"/>
                <w:sz w:val="20"/>
                <w:szCs w:val="20"/>
              </w:rPr>
            </w:pPr>
            <w:r>
              <w:rPr>
                <w:rFonts w:ascii="Times New Roman" w:hAnsi="Times New Roman" w:cs="Times New Roman"/>
                <w:sz w:val="20"/>
                <w:szCs w:val="20"/>
              </w:rPr>
              <w:t>1.</w:t>
            </w:r>
            <w:r w:rsidR="00951E60">
              <w:rPr>
                <w:rFonts w:ascii="Times New Roman" w:hAnsi="Times New Roman" w:cs="Times New Roman"/>
                <w:sz w:val="20"/>
                <w:szCs w:val="20"/>
              </w:rPr>
              <w:t xml:space="preserve"> Hoover High School Budgeted Non-Salary Costs 2015-16</w:t>
            </w:r>
            <w:r>
              <w:rPr>
                <w:rFonts w:ascii="Times New Roman" w:hAnsi="Times New Roman" w:cs="Times New Roman"/>
                <w:sz w:val="20"/>
                <w:szCs w:val="20"/>
              </w:rPr>
              <w:t xml:space="preserve">   </w:t>
            </w:r>
            <w:r w:rsidR="00951E60">
              <w:rPr>
                <w:rFonts w:ascii="Times New Roman" w:hAnsi="Times New Roman" w:cs="Times New Roman"/>
                <w:sz w:val="20"/>
                <w:szCs w:val="20"/>
              </w:rPr>
              <w:t>(posted on SSC website).</w:t>
            </w:r>
            <w:r>
              <w:rPr>
                <w:rFonts w:ascii="Times New Roman" w:hAnsi="Times New Roman" w:cs="Times New Roman"/>
                <w:sz w:val="20"/>
                <w:szCs w:val="20"/>
              </w:rPr>
              <w:t xml:space="preserve">  </w:t>
            </w:r>
          </w:p>
          <w:p w:rsidR="00162260" w:rsidRDefault="00162260" w:rsidP="00A515BD">
            <w:pPr>
              <w:pStyle w:val="NoSpacing"/>
              <w:rPr>
                <w:rFonts w:ascii="Times New Roman" w:hAnsi="Times New Roman" w:cs="Times New Roman"/>
                <w:sz w:val="20"/>
                <w:szCs w:val="20"/>
              </w:rPr>
            </w:pPr>
          </w:p>
          <w:p w:rsidR="00035DE6" w:rsidRPr="00CF076D" w:rsidRDefault="00951E60" w:rsidP="00A515BD">
            <w:pPr>
              <w:pStyle w:val="NoSpacing"/>
              <w:rPr>
                <w:rFonts w:ascii="Times New Roman" w:hAnsi="Times New Roman" w:cs="Times New Roman"/>
                <w:sz w:val="20"/>
                <w:szCs w:val="20"/>
              </w:rPr>
            </w:pPr>
            <w:r>
              <w:rPr>
                <w:rFonts w:ascii="Times New Roman" w:hAnsi="Times New Roman" w:cs="Times New Roman"/>
                <w:sz w:val="20"/>
                <w:szCs w:val="20"/>
              </w:rPr>
              <w:t xml:space="preserve">2. </w:t>
            </w:r>
            <w:r w:rsidR="00AD2C47">
              <w:rPr>
                <w:rFonts w:ascii="Times New Roman" w:hAnsi="Times New Roman" w:cs="Times New Roman"/>
                <w:sz w:val="20"/>
                <w:szCs w:val="20"/>
              </w:rPr>
              <w:t xml:space="preserve">Single Site Plan for </w:t>
            </w:r>
            <w:r w:rsidR="00E8528C">
              <w:rPr>
                <w:rFonts w:ascii="Times New Roman" w:hAnsi="Times New Roman" w:cs="Times New Roman"/>
                <w:sz w:val="20"/>
                <w:szCs w:val="20"/>
              </w:rPr>
              <w:t>Student Achievement for</w:t>
            </w:r>
            <w:r w:rsidR="00D17B6B">
              <w:rPr>
                <w:rFonts w:ascii="Times New Roman" w:hAnsi="Times New Roman" w:cs="Times New Roman"/>
                <w:sz w:val="20"/>
                <w:szCs w:val="20"/>
              </w:rPr>
              <w:t xml:space="preserve"> 2015-</w:t>
            </w:r>
            <w:proofErr w:type="gramStart"/>
            <w:r w:rsidR="00D17B6B">
              <w:rPr>
                <w:rFonts w:ascii="Times New Roman" w:hAnsi="Times New Roman" w:cs="Times New Roman"/>
                <w:sz w:val="20"/>
                <w:szCs w:val="20"/>
              </w:rPr>
              <w:t>2016</w:t>
            </w:r>
            <w:r w:rsidR="00035DE6" w:rsidRPr="00CF076D">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posted on SSC website).</w:t>
            </w:r>
            <w:r w:rsidR="00035DE6" w:rsidRPr="00CF076D">
              <w:rPr>
                <w:rFonts w:ascii="Times New Roman" w:hAnsi="Times New Roman" w:cs="Times New Roman"/>
                <w:sz w:val="20"/>
                <w:szCs w:val="20"/>
              </w:rPr>
              <w:t xml:space="preserve">          </w:t>
            </w:r>
          </w:p>
          <w:p w:rsidR="00B244AE" w:rsidRPr="00CE2FD9" w:rsidRDefault="00CE2FD9" w:rsidP="00951E60">
            <w:pPr>
              <w:pStyle w:val="NoSpacing"/>
              <w:rPr>
                <w:rFonts w:ascii="Times New Roman" w:hAnsi="Times New Roman" w:cs="Times New Roman"/>
                <w:sz w:val="20"/>
              </w:rPr>
            </w:pPr>
            <w:r w:rsidRPr="00CE2FD9">
              <w:rPr>
                <w:rFonts w:ascii="Times New Roman" w:hAnsi="Times New Roman" w:cs="Times New Roman"/>
                <w:sz w:val="20"/>
              </w:rPr>
              <w:t xml:space="preserve"> </w:t>
            </w:r>
          </w:p>
        </w:tc>
        <w:tc>
          <w:tcPr>
            <w:tcW w:w="6446" w:type="dxa"/>
          </w:tcPr>
          <w:p w:rsidR="00D17B6B" w:rsidRPr="00CE2FD9" w:rsidRDefault="00951E60" w:rsidP="0011369D">
            <w:pPr>
              <w:pStyle w:val="ListParagraph"/>
              <w:numPr>
                <w:ilvl w:val="0"/>
                <w:numId w:val="22"/>
              </w:numPr>
              <w:rPr>
                <w:sz w:val="20"/>
              </w:rPr>
            </w:pPr>
            <w:r>
              <w:rPr>
                <w:sz w:val="20"/>
              </w:rPr>
              <w:t>a) Principal Austin reviewed Hoover High School Budgeted Non-Salary Costs 2015-16</w:t>
            </w:r>
            <w:r w:rsidR="00AD2C47" w:rsidRPr="00CE2FD9">
              <w:rPr>
                <w:sz w:val="20"/>
              </w:rPr>
              <w:t xml:space="preserve"> </w:t>
            </w:r>
            <w:r w:rsidR="00FA4C2E" w:rsidRPr="00CE2FD9">
              <w:rPr>
                <w:sz w:val="20"/>
              </w:rPr>
              <w:t>(See attachment #1)</w:t>
            </w:r>
            <w:r w:rsidR="00D17B6B" w:rsidRPr="00CE2FD9">
              <w:rPr>
                <w:sz w:val="20"/>
              </w:rPr>
              <w:t>, discussion followed</w:t>
            </w:r>
            <w:r>
              <w:rPr>
                <w:sz w:val="20"/>
              </w:rPr>
              <w:t>.</w:t>
            </w:r>
            <w:r w:rsidR="00D17B6B" w:rsidRPr="00CE2FD9">
              <w:rPr>
                <w:sz w:val="20"/>
              </w:rPr>
              <w:t xml:space="preserve">  </w:t>
            </w:r>
            <w:r w:rsidR="00AD2C47" w:rsidRPr="00CE2FD9">
              <w:rPr>
                <w:sz w:val="20"/>
              </w:rPr>
              <w:t xml:space="preserve">b) Principal Austin </w:t>
            </w:r>
            <w:r>
              <w:rPr>
                <w:sz w:val="20"/>
              </w:rPr>
              <w:t>shared the that Hoover’s total operation budget for 2015-16 is $13,651,202.90</w:t>
            </w:r>
            <w:r w:rsidR="00AD2C47" w:rsidRPr="00CE2FD9">
              <w:rPr>
                <w:sz w:val="20"/>
              </w:rPr>
              <w:t xml:space="preserve"> </w:t>
            </w:r>
            <w:r w:rsidR="00E8528C">
              <w:rPr>
                <w:sz w:val="20"/>
              </w:rPr>
              <w:t>c) Principal Austin shared that the school district has provided 10 professional development days for each teacher during the 2014-15 school year. d) G.Gomez requested child care for PTA meetings, Principal Austin answered that there are funds available for the remainder of the school year and child care may be requested through the parent center. e) Q. Hollings asked, “What percentage of the budget may be carried over into the next school year?” Principal Austin replied that historically 15% was allowed to be carried over, however next year there will be 0% carryover and unused funds will be returned to the district. The site discretionary budget</w:t>
            </w:r>
            <w:r w:rsidR="00C737E4">
              <w:rPr>
                <w:sz w:val="20"/>
              </w:rPr>
              <w:t xml:space="preserve"> (00000) allows for a 50% carry</w:t>
            </w:r>
            <w:r w:rsidR="00E8528C">
              <w:rPr>
                <w:sz w:val="20"/>
              </w:rPr>
              <w:t xml:space="preserve">over. </w:t>
            </w:r>
          </w:p>
          <w:p w:rsidR="00CE2FD9" w:rsidRPr="00CE2FD9" w:rsidRDefault="0011369D" w:rsidP="00CE2FD9">
            <w:pPr>
              <w:pStyle w:val="NoSpacing"/>
              <w:numPr>
                <w:ilvl w:val="0"/>
                <w:numId w:val="22"/>
              </w:numPr>
              <w:rPr>
                <w:rFonts w:ascii="Times New Roman" w:hAnsi="Times New Roman" w:cs="Times New Roman"/>
                <w:sz w:val="20"/>
                <w:szCs w:val="20"/>
              </w:rPr>
            </w:pPr>
            <w:proofErr w:type="gramStart"/>
            <w:r w:rsidRPr="00CE2FD9">
              <w:rPr>
                <w:rFonts w:ascii="Times New Roman" w:hAnsi="Times New Roman" w:cs="Times New Roman"/>
                <w:sz w:val="20"/>
              </w:rPr>
              <w:t>a</w:t>
            </w:r>
            <w:proofErr w:type="gramEnd"/>
            <w:r w:rsidRPr="00CE2FD9">
              <w:rPr>
                <w:rFonts w:ascii="Times New Roman" w:hAnsi="Times New Roman" w:cs="Times New Roman"/>
                <w:sz w:val="20"/>
              </w:rPr>
              <w:t>) Principal Austin</w:t>
            </w:r>
            <w:r w:rsidR="00E8528C">
              <w:rPr>
                <w:rFonts w:ascii="Times New Roman" w:hAnsi="Times New Roman" w:cs="Times New Roman"/>
                <w:sz w:val="20"/>
              </w:rPr>
              <w:t xml:space="preserve"> </w:t>
            </w:r>
            <w:r w:rsidR="00162260">
              <w:rPr>
                <w:rFonts w:ascii="Times New Roman" w:hAnsi="Times New Roman" w:cs="Times New Roman"/>
                <w:sz w:val="20"/>
              </w:rPr>
              <w:t>Reviewed</w:t>
            </w:r>
            <w:r w:rsidR="00E8528C">
              <w:rPr>
                <w:rFonts w:ascii="Times New Roman" w:hAnsi="Times New Roman" w:cs="Times New Roman"/>
                <w:sz w:val="20"/>
              </w:rPr>
              <w:t xml:space="preserve"> the SPSA Smart Goals for Student achievement and explained that they are based on  </w:t>
            </w:r>
            <w:r w:rsidR="00162260">
              <w:rPr>
                <w:rFonts w:ascii="Times New Roman" w:hAnsi="Times New Roman" w:cs="Times New Roman"/>
                <w:sz w:val="20"/>
              </w:rPr>
              <w:t>PLC Common Assessments.</w:t>
            </w:r>
            <w:r w:rsidR="00C737E4">
              <w:rPr>
                <w:rFonts w:ascii="Times New Roman" w:hAnsi="Times New Roman" w:cs="Times New Roman"/>
                <w:sz w:val="20"/>
              </w:rPr>
              <w:t xml:space="preserve"> </w:t>
            </w:r>
            <w:bookmarkStart w:id="0" w:name="_GoBack"/>
            <w:bookmarkEnd w:id="0"/>
          </w:p>
          <w:p w:rsidR="0011369D" w:rsidRPr="00CE2FD9" w:rsidRDefault="0011369D" w:rsidP="00CE2FD9">
            <w:pPr>
              <w:ind w:left="360"/>
              <w:rPr>
                <w:sz w:val="20"/>
              </w:rPr>
            </w:pPr>
          </w:p>
          <w:p w:rsidR="00B244AE" w:rsidRPr="00B244AE" w:rsidRDefault="00B244AE" w:rsidP="0011369D">
            <w:pPr>
              <w:rPr>
                <w:sz w:val="20"/>
              </w:rPr>
            </w:pPr>
          </w:p>
        </w:tc>
      </w:tr>
      <w:tr w:rsidR="00FF6D26" w:rsidTr="00B87C36">
        <w:trPr>
          <w:trHeight w:val="872"/>
        </w:trPr>
        <w:tc>
          <w:tcPr>
            <w:tcW w:w="3330" w:type="dxa"/>
          </w:tcPr>
          <w:p w:rsidR="00FF6D26" w:rsidRPr="00162260" w:rsidRDefault="00162260" w:rsidP="00162260">
            <w:pPr>
              <w:pStyle w:val="ListParagraph"/>
              <w:numPr>
                <w:ilvl w:val="0"/>
                <w:numId w:val="22"/>
              </w:numPr>
              <w:tabs>
                <w:tab w:val="right" w:leader="dot" w:pos="4770"/>
              </w:tabs>
              <w:rPr>
                <w:sz w:val="20"/>
              </w:rPr>
            </w:pPr>
            <w:r w:rsidRPr="00162260">
              <w:rPr>
                <w:sz w:val="20"/>
              </w:rPr>
              <w:lastRenderedPageBreak/>
              <w:t xml:space="preserve">Budget </w:t>
            </w:r>
            <w:r w:rsidR="0011369D" w:rsidRPr="00162260">
              <w:rPr>
                <w:sz w:val="20"/>
              </w:rPr>
              <w:t>Voting/ Action Items</w:t>
            </w:r>
            <w:r w:rsidRPr="00162260">
              <w:rPr>
                <w:sz w:val="20"/>
              </w:rPr>
              <w:t>:</w:t>
            </w:r>
          </w:p>
          <w:p w:rsidR="00162260" w:rsidRPr="00162260" w:rsidRDefault="00162260" w:rsidP="00162260">
            <w:pPr>
              <w:tabs>
                <w:tab w:val="right" w:leader="dot" w:pos="4770"/>
              </w:tabs>
              <w:rPr>
                <w:sz w:val="20"/>
              </w:rPr>
            </w:pPr>
          </w:p>
        </w:tc>
        <w:tc>
          <w:tcPr>
            <w:tcW w:w="5040" w:type="dxa"/>
          </w:tcPr>
          <w:p w:rsidR="00B87C36" w:rsidRPr="00B87C36" w:rsidRDefault="00162260" w:rsidP="00B87C36">
            <w:pPr>
              <w:pStyle w:val="ListParagraph"/>
              <w:numPr>
                <w:ilvl w:val="0"/>
                <w:numId w:val="25"/>
              </w:numPr>
              <w:tabs>
                <w:tab w:val="left" w:pos="72"/>
                <w:tab w:val="left" w:pos="147"/>
              </w:tabs>
              <w:rPr>
                <w:sz w:val="20"/>
              </w:rPr>
            </w:pPr>
            <w:r w:rsidRPr="00B87C36">
              <w:rPr>
                <w:sz w:val="20"/>
              </w:rPr>
              <w:t>Motion by T. Pringle, second by P. Nathaniel, to approve</w:t>
            </w:r>
            <w:r w:rsidR="00B87C36" w:rsidRPr="00B87C36">
              <w:rPr>
                <w:sz w:val="20"/>
              </w:rPr>
              <w:t xml:space="preserve"> the following budget transfers;</w:t>
            </w:r>
          </w:p>
          <w:p w:rsidR="00B87C36" w:rsidRPr="00162260" w:rsidRDefault="00B87C36" w:rsidP="00B87C36">
            <w:pPr>
              <w:pStyle w:val="NoSpacing"/>
              <w:rPr>
                <w:rFonts w:ascii="Times New Roman" w:hAnsi="Times New Roman" w:cs="Times New Roman"/>
                <w:sz w:val="20"/>
                <w:szCs w:val="20"/>
              </w:rPr>
            </w:pPr>
            <w:r w:rsidRPr="00162260">
              <w:rPr>
                <w:rFonts w:ascii="Times New Roman" w:hAnsi="Times New Roman" w:cs="Times New Roman"/>
                <w:sz w:val="20"/>
                <w:szCs w:val="20"/>
              </w:rPr>
              <w:t>Budget Transfer within 30100</w:t>
            </w:r>
          </w:p>
          <w:p w:rsidR="00B87C36" w:rsidRPr="00162260" w:rsidRDefault="00723E1D" w:rsidP="00B87C36">
            <w:pPr>
              <w:pStyle w:val="NoSpacing"/>
              <w:numPr>
                <w:ilvl w:val="0"/>
                <w:numId w:val="26"/>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From 30100.00.1192 </w:t>
            </w:r>
            <w:r w:rsidR="00B87C36" w:rsidRPr="00162260">
              <w:rPr>
                <w:rFonts w:ascii="Times New Roman" w:eastAsia="Times New Roman" w:hAnsi="Times New Roman" w:cs="Times New Roman"/>
                <w:sz w:val="20"/>
                <w:szCs w:val="20"/>
              </w:rPr>
              <w:t xml:space="preserve"> to  30100.00.5209   </w:t>
            </w:r>
            <w:r w:rsidR="00B87C36">
              <w:rPr>
                <w:rFonts w:ascii="Times New Roman" w:eastAsia="Times New Roman" w:hAnsi="Times New Roman" w:cs="Times New Roman"/>
                <w:sz w:val="20"/>
                <w:szCs w:val="20"/>
              </w:rPr>
              <w:t>(AVID Conference)</w:t>
            </w:r>
          </w:p>
          <w:p w:rsidR="00B87C36" w:rsidRPr="00162260" w:rsidRDefault="00723E1D" w:rsidP="00B87C36">
            <w:pPr>
              <w:pStyle w:val="NoSpacing"/>
              <w:numPr>
                <w:ilvl w:val="0"/>
                <w:numId w:val="26"/>
              </w:numPr>
              <w:rPr>
                <w:rFonts w:ascii="Times New Roman" w:eastAsia="Times New Roman" w:hAnsi="Times New Roman" w:cs="Times New Roman"/>
                <w:sz w:val="20"/>
                <w:szCs w:val="20"/>
              </w:rPr>
            </w:pPr>
            <w:r>
              <w:rPr>
                <w:rFonts w:ascii="Times New Roman" w:eastAsia="Times New Roman" w:hAnsi="Times New Roman" w:cs="Times New Roman"/>
                <w:sz w:val="20"/>
                <w:szCs w:val="20"/>
              </w:rPr>
              <w:t>From 30100.00.1192</w:t>
            </w:r>
            <w:r w:rsidR="00B87C36" w:rsidRPr="00162260">
              <w:rPr>
                <w:rFonts w:ascii="Times New Roman" w:eastAsia="Times New Roman" w:hAnsi="Times New Roman" w:cs="Times New Roman"/>
                <w:sz w:val="20"/>
                <w:szCs w:val="20"/>
              </w:rPr>
              <w:t xml:space="preserve"> to 30100.00.1157</w:t>
            </w:r>
            <w:r w:rsidR="00B87C36">
              <w:rPr>
                <w:rFonts w:ascii="Times New Roman" w:eastAsia="Times New Roman" w:hAnsi="Times New Roman" w:cs="Times New Roman"/>
                <w:sz w:val="20"/>
                <w:szCs w:val="20"/>
              </w:rPr>
              <w:t xml:space="preserve"> (AVID Workshop attendance pay)</w:t>
            </w:r>
          </w:p>
          <w:p w:rsidR="00B87C36" w:rsidRPr="00162260" w:rsidRDefault="00723E1D" w:rsidP="00B87C36">
            <w:pPr>
              <w:pStyle w:val="ListParagraph"/>
              <w:numPr>
                <w:ilvl w:val="0"/>
                <w:numId w:val="26"/>
              </w:numPr>
              <w:tabs>
                <w:tab w:val="left" w:pos="72"/>
                <w:tab w:val="left" w:pos="147"/>
              </w:tabs>
              <w:rPr>
                <w:sz w:val="20"/>
              </w:rPr>
            </w:pPr>
            <w:r>
              <w:rPr>
                <w:rFonts w:eastAsia="Times New Roman"/>
                <w:sz w:val="20"/>
              </w:rPr>
              <w:t>From 30100.00.1192</w:t>
            </w:r>
            <w:r w:rsidR="00B87C36" w:rsidRPr="00162260">
              <w:rPr>
                <w:rFonts w:eastAsia="Times New Roman"/>
                <w:sz w:val="20"/>
              </w:rPr>
              <w:t xml:space="preserve"> to 30100.00.5733</w:t>
            </w:r>
            <w:r w:rsidR="00B87C36">
              <w:rPr>
                <w:rFonts w:eastAsia="Times New Roman"/>
                <w:sz w:val="20"/>
              </w:rPr>
              <w:t xml:space="preserve"> (paper order)</w:t>
            </w:r>
          </w:p>
          <w:p w:rsidR="0011369D" w:rsidRPr="00347AEA" w:rsidRDefault="00347AEA" w:rsidP="00347AEA">
            <w:pPr>
              <w:pStyle w:val="ListParagraph"/>
              <w:numPr>
                <w:ilvl w:val="0"/>
                <w:numId w:val="25"/>
              </w:numPr>
              <w:tabs>
                <w:tab w:val="left" w:pos="72"/>
                <w:tab w:val="left" w:pos="147"/>
              </w:tabs>
              <w:rPr>
                <w:sz w:val="20"/>
              </w:rPr>
            </w:pPr>
            <w:r>
              <w:rPr>
                <w:sz w:val="20"/>
              </w:rPr>
              <w:t xml:space="preserve">Motion by K. Harley, second by V. Hernandez to approve </w:t>
            </w:r>
            <w:r w:rsidR="00723E1D">
              <w:rPr>
                <w:sz w:val="20"/>
              </w:rPr>
              <w:t xml:space="preserve">Professional Development related conferences including </w:t>
            </w:r>
            <w:r>
              <w:rPr>
                <w:sz w:val="20"/>
              </w:rPr>
              <w:t>Cardinal Camp Supplies and Link Crew Basic Training 3 day eve</w:t>
            </w:r>
            <w:r w:rsidR="00723E1D">
              <w:rPr>
                <w:sz w:val="20"/>
              </w:rPr>
              <w:t>nt in the total amount of $6, 91</w:t>
            </w:r>
            <w:r>
              <w:rPr>
                <w:sz w:val="20"/>
              </w:rPr>
              <w:t>2.32, out of existing funds.</w:t>
            </w:r>
          </w:p>
        </w:tc>
        <w:tc>
          <w:tcPr>
            <w:tcW w:w="6446" w:type="dxa"/>
          </w:tcPr>
          <w:p w:rsidR="00D065ED" w:rsidRDefault="00162260" w:rsidP="00162260">
            <w:pPr>
              <w:pStyle w:val="ListParagraph"/>
              <w:numPr>
                <w:ilvl w:val="0"/>
                <w:numId w:val="23"/>
              </w:numPr>
              <w:tabs>
                <w:tab w:val="left" w:pos="72"/>
                <w:tab w:val="left" w:pos="147"/>
              </w:tabs>
              <w:rPr>
                <w:sz w:val="20"/>
              </w:rPr>
            </w:pPr>
            <w:r w:rsidRPr="00162260">
              <w:rPr>
                <w:sz w:val="20"/>
              </w:rPr>
              <w:t>Motion Passed</w:t>
            </w:r>
            <w:r w:rsidR="00B87C36">
              <w:rPr>
                <w:sz w:val="20"/>
              </w:rPr>
              <w:t>, all in favor.</w:t>
            </w:r>
            <w:r w:rsidR="00D065ED">
              <w:rPr>
                <w:sz w:val="20"/>
              </w:rPr>
              <w:t xml:space="preserve">    </w:t>
            </w:r>
          </w:p>
          <w:p w:rsidR="00723E1D" w:rsidRPr="00723E1D" w:rsidRDefault="00723E1D" w:rsidP="00723E1D">
            <w:pPr>
              <w:pStyle w:val="ListParagraph"/>
              <w:tabs>
                <w:tab w:val="left" w:pos="72"/>
                <w:tab w:val="left" w:pos="147"/>
              </w:tabs>
              <w:rPr>
                <w:sz w:val="20"/>
              </w:rPr>
            </w:pPr>
            <w:r>
              <w:rPr>
                <w:sz w:val="20"/>
              </w:rPr>
              <w:t xml:space="preserve"> </w:t>
            </w:r>
          </w:p>
          <w:p w:rsidR="00CE2FD9" w:rsidRPr="00162260" w:rsidRDefault="00D065ED" w:rsidP="00162260">
            <w:pPr>
              <w:pStyle w:val="ListParagraph"/>
              <w:numPr>
                <w:ilvl w:val="0"/>
                <w:numId w:val="23"/>
              </w:numPr>
              <w:tabs>
                <w:tab w:val="left" w:pos="72"/>
                <w:tab w:val="left" w:pos="147"/>
              </w:tabs>
              <w:rPr>
                <w:sz w:val="20"/>
              </w:rPr>
            </w:pPr>
            <w:r>
              <w:rPr>
                <w:sz w:val="20"/>
              </w:rPr>
              <w:t xml:space="preserve">Motion Passed, all in favor.                                                   </w:t>
            </w:r>
          </w:p>
          <w:p w:rsidR="00CE2FD9" w:rsidRPr="00285B1C" w:rsidRDefault="00CE2FD9" w:rsidP="00B87C36">
            <w:pPr>
              <w:pStyle w:val="ListParagraph"/>
              <w:tabs>
                <w:tab w:val="left" w:pos="72"/>
                <w:tab w:val="left" w:pos="147"/>
              </w:tabs>
              <w:rPr>
                <w:sz w:val="20"/>
              </w:rPr>
            </w:pPr>
          </w:p>
        </w:tc>
      </w:tr>
      <w:tr w:rsidR="00FF6D26" w:rsidTr="00FA4C2E">
        <w:trPr>
          <w:trHeight w:val="422"/>
        </w:trPr>
        <w:tc>
          <w:tcPr>
            <w:tcW w:w="3330" w:type="dxa"/>
          </w:tcPr>
          <w:p w:rsidR="00FF6D26" w:rsidRDefault="006E12CC" w:rsidP="00FA7EDB">
            <w:pPr>
              <w:tabs>
                <w:tab w:val="left" w:pos="540"/>
              </w:tabs>
              <w:rPr>
                <w:sz w:val="20"/>
              </w:rPr>
            </w:pPr>
            <w:r>
              <w:rPr>
                <w:sz w:val="20"/>
              </w:rPr>
              <w:t xml:space="preserve">    4. </w:t>
            </w:r>
            <w:r w:rsidR="00FF6D26">
              <w:rPr>
                <w:sz w:val="20"/>
              </w:rPr>
              <w:t xml:space="preserve"> DAC</w:t>
            </w:r>
            <w:r>
              <w:rPr>
                <w:sz w:val="20"/>
              </w:rPr>
              <w:t>/ELAC</w:t>
            </w:r>
          </w:p>
        </w:tc>
        <w:tc>
          <w:tcPr>
            <w:tcW w:w="5040" w:type="dxa"/>
          </w:tcPr>
          <w:p w:rsidR="00BB2A29" w:rsidRPr="00196140" w:rsidRDefault="00BB2A29" w:rsidP="0020184A">
            <w:pPr>
              <w:tabs>
                <w:tab w:val="left" w:pos="72"/>
                <w:tab w:val="left" w:pos="162"/>
                <w:tab w:val="left" w:pos="252"/>
                <w:tab w:val="left" w:pos="1002"/>
              </w:tabs>
              <w:ind w:left="72"/>
              <w:rPr>
                <w:sz w:val="20"/>
              </w:rPr>
            </w:pPr>
          </w:p>
        </w:tc>
        <w:tc>
          <w:tcPr>
            <w:tcW w:w="6446" w:type="dxa"/>
          </w:tcPr>
          <w:p w:rsidR="00605D1E" w:rsidRPr="002A1BFD" w:rsidRDefault="002441AE" w:rsidP="00B87C36">
            <w:pPr>
              <w:rPr>
                <w:sz w:val="20"/>
              </w:rPr>
            </w:pPr>
            <w:r>
              <w:rPr>
                <w:sz w:val="20"/>
              </w:rPr>
              <w:t>1.</w:t>
            </w:r>
            <w:r w:rsidR="00B87C36">
              <w:rPr>
                <w:sz w:val="20"/>
              </w:rPr>
              <w:t xml:space="preserve"> </w:t>
            </w:r>
            <w:proofErr w:type="gramStart"/>
            <w:r w:rsidR="00B87C36">
              <w:rPr>
                <w:sz w:val="20"/>
              </w:rPr>
              <w:t>a</w:t>
            </w:r>
            <w:proofErr w:type="gramEnd"/>
            <w:r w:rsidR="00B87C36">
              <w:rPr>
                <w:sz w:val="20"/>
              </w:rPr>
              <w:t>)</w:t>
            </w:r>
            <w:r>
              <w:rPr>
                <w:sz w:val="20"/>
              </w:rPr>
              <w:t xml:space="preserve"> </w:t>
            </w:r>
            <w:r w:rsidR="00B87C36">
              <w:rPr>
                <w:sz w:val="20"/>
              </w:rPr>
              <w:t xml:space="preserve">V. Hernandez provided an update on district spending trends as it related to parent involvement. b) V. Hernandez announced that the DLAC LCFF Special Meeting will be held on 4/7/2015 at 6:30pm. </w:t>
            </w:r>
          </w:p>
        </w:tc>
      </w:tr>
      <w:tr w:rsidR="00FF6D26" w:rsidTr="00FA4C2E">
        <w:trPr>
          <w:trHeight w:val="332"/>
        </w:trPr>
        <w:tc>
          <w:tcPr>
            <w:tcW w:w="3330" w:type="dxa"/>
          </w:tcPr>
          <w:p w:rsidR="00FF6D26" w:rsidRDefault="006E12CC" w:rsidP="00FA7EDB">
            <w:pPr>
              <w:tabs>
                <w:tab w:val="right" w:leader="dot" w:pos="4770"/>
              </w:tabs>
              <w:rPr>
                <w:sz w:val="20"/>
              </w:rPr>
            </w:pPr>
            <w:r>
              <w:rPr>
                <w:sz w:val="20"/>
              </w:rPr>
              <w:t xml:space="preserve">     5. </w:t>
            </w:r>
            <w:r w:rsidR="00FF6D26">
              <w:rPr>
                <w:sz w:val="20"/>
              </w:rPr>
              <w:t xml:space="preserve"> Public Comment</w:t>
            </w:r>
            <w:r>
              <w:rPr>
                <w:sz w:val="20"/>
              </w:rPr>
              <w:t>/Round Table</w:t>
            </w:r>
          </w:p>
        </w:tc>
        <w:tc>
          <w:tcPr>
            <w:tcW w:w="5040" w:type="dxa"/>
          </w:tcPr>
          <w:p w:rsidR="00FF6D26" w:rsidRDefault="00FF6D26" w:rsidP="00E64DDF">
            <w:pPr>
              <w:tabs>
                <w:tab w:val="left" w:pos="72"/>
                <w:tab w:val="left" w:pos="162"/>
                <w:tab w:val="left" w:pos="252"/>
                <w:tab w:val="left" w:pos="1404"/>
              </w:tabs>
              <w:rPr>
                <w:sz w:val="20"/>
              </w:rPr>
            </w:pPr>
          </w:p>
        </w:tc>
        <w:tc>
          <w:tcPr>
            <w:tcW w:w="6446" w:type="dxa"/>
          </w:tcPr>
          <w:p w:rsidR="006E43D4" w:rsidRDefault="00347AEA" w:rsidP="00347AEA">
            <w:pPr>
              <w:rPr>
                <w:sz w:val="20"/>
              </w:rPr>
            </w:pPr>
            <w:r>
              <w:rPr>
                <w:sz w:val="20"/>
              </w:rPr>
              <w:t xml:space="preserve">1. </w:t>
            </w:r>
            <w:r w:rsidR="00B87C36" w:rsidRPr="00347AEA">
              <w:rPr>
                <w:sz w:val="20"/>
              </w:rPr>
              <w:t>G. Gomez shared the first PTA Meeting</w:t>
            </w:r>
            <w:r w:rsidRPr="00347AEA">
              <w:rPr>
                <w:sz w:val="20"/>
              </w:rPr>
              <w:t xml:space="preserve"> at Hoover High School</w:t>
            </w:r>
            <w:r w:rsidR="00B87C36" w:rsidRPr="00347AEA">
              <w:rPr>
                <w:sz w:val="20"/>
              </w:rPr>
              <w:t xml:space="preserve"> was held and encouraged teachers and students to join.</w:t>
            </w:r>
            <w:r w:rsidRPr="00347AEA">
              <w:rPr>
                <w:sz w:val="20"/>
              </w:rPr>
              <w:t xml:space="preserve"> The next meeting will be Thursday April 28</w:t>
            </w:r>
            <w:r w:rsidRPr="00347AEA">
              <w:rPr>
                <w:sz w:val="20"/>
                <w:vertAlign w:val="superscript"/>
              </w:rPr>
              <w:t>th</w:t>
            </w:r>
            <w:r w:rsidRPr="00347AEA">
              <w:rPr>
                <w:sz w:val="20"/>
              </w:rPr>
              <w:t>, 2015</w:t>
            </w:r>
            <w:r>
              <w:rPr>
                <w:sz w:val="20"/>
              </w:rPr>
              <w:t>.</w:t>
            </w:r>
          </w:p>
          <w:p w:rsidR="00347AEA" w:rsidRDefault="00347AEA" w:rsidP="00347AEA">
            <w:pPr>
              <w:rPr>
                <w:sz w:val="20"/>
              </w:rPr>
            </w:pPr>
            <w:r>
              <w:rPr>
                <w:sz w:val="20"/>
              </w:rPr>
              <w:t xml:space="preserve">2. K. Harley shared a vision for SSC Member relations and encouraged choice words to be used. Discussion followed. </w:t>
            </w:r>
          </w:p>
          <w:p w:rsidR="00347AEA" w:rsidRPr="00347AEA" w:rsidRDefault="00347AEA" w:rsidP="00347AEA">
            <w:pPr>
              <w:rPr>
                <w:sz w:val="20"/>
              </w:rPr>
            </w:pPr>
            <w:r>
              <w:rPr>
                <w:sz w:val="20"/>
              </w:rPr>
              <w:t>3. V. Hernandez shared that there will be a Community Clean Up on April 25</w:t>
            </w:r>
            <w:r w:rsidRPr="00347AEA">
              <w:rPr>
                <w:sz w:val="20"/>
                <w:vertAlign w:val="superscript"/>
              </w:rPr>
              <w:t>th</w:t>
            </w:r>
            <w:r>
              <w:rPr>
                <w:sz w:val="20"/>
              </w:rPr>
              <w:t xml:space="preserve">, 2015 and students will have an opportunity to earn community service credit. </w:t>
            </w:r>
          </w:p>
        </w:tc>
      </w:tr>
    </w:tbl>
    <w:p w:rsidR="00FF6D26" w:rsidRDefault="00FF6D26" w:rsidP="00FF6D26">
      <w:pPr>
        <w:rPr>
          <w:sz w:val="16"/>
          <w:szCs w:val="16"/>
        </w:rPr>
      </w:pPr>
    </w:p>
    <w:p w:rsidR="00FF6D26" w:rsidRDefault="002B710B" w:rsidP="00FF6D26">
      <w:pPr>
        <w:tabs>
          <w:tab w:val="left" w:pos="3108"/>
        </w:tabs>
        <w:rPr>
          <w:b/>
          <w:sz w:val="20"/>
        </w:rPr>
      </w:pPr>
      <w:r>
        <w:rPr>
          <w:b/>
          <w:sz w:val="20"/>
        </w:rPr>
        <w:t xml:space="preserve">Meeting Adjourned at </w:t>
      </w:r>
      <w:r w:rsidR="009E468D">
        <w:rPr>
          <w:b/>
          <w:sz w:val="20"/>
        </w:rPr>
        <w:t>4:</w:t>
      </w:r>
      <w:r w:rsidR="00D065ED">
        <w:rPr>
          <w:b/>
          <w:sz w:val="20"/>
        </w:rPr>
        <w:t>02</w:t>
      </w:r>
      <w:r w:rsidR="00922437">
        <w:rPr>
          <w:b/>
          <w:sz w:val="20"/>
        </w:rPr>
        <w:t>p.m.</w:t>
      </w:r>
    </w:p>
    <w:p w:rsidR="00FF6D26" w:rsidRPr="00701903" w:rsidRDefault="00FF6D26" w:rsidP="00FF6D26">
      <w:pPr>
        <w:rPr>
          <w:b/>
          <w:sz w:val="20"/>
        </w:rPr>
      </w:pPr>
      <w:r>
        <w:rPr>
          <w:b/>
          <w:sz w:val="20"/>
        </w:rPr>
        <w:t xml:space="preserve">Minutes recorded by </w:t>
      </w:r>
      <w:r w:rsidR="002A1BFD">
        <w:rPr>
          <w:b/>
          <w:sz w:val="20"/>
        </w:rPr>
        <w:t>Kellie McKenzie</w:t>
      </w:r>
    </w:p>
    <w:p w:rsidR="001251E6" w:rsidRDefault="001251E6"/>
    <w:sectPr w:rsidR="001251E6" w:rsidSect="00740AC2">
      <w:headerReference w:type="default" r:id="rId8"/>
      <w:footerReference w:type="default" r:id="rId9"/>
      <w:pgSz w:w="15840" w:h="12240" w:orient="landscape"/>
      <w:pgMar w:top="432" w:right="720" w:bottom="270" w:left="720" w:header="720" w:footer="3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48" w:rsidRDefault="003A3898">
      <w:r>
        <w:separator/>
      </w:r>
    </w:p>
  </w:endnote>
  <w:endnote w:type="continuationSeparator" w:id="0">
    <w:p w:rsidR="00F72648" w:rsidRDefault="003A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C3" w:rsidRPr="00B867EF" w:rsidRDefault="00740AC2" w:rsidP="00B867EF">
    <w:pPr>
      <w:pStyle w:val="Footer"/>
      <w:tabs>
        <w:tab w:val="clear" w:pos="8640"/>
        <w:tab w:val="right" w:pos="14400"/>
      </w:tabs>
      <w:rPr>
        <w:sz w:val="18"/>
        <w:szCs w:val="18"/>
      </w:rPr>
    </w:pPr>
    <w:r w:rsidRPr="00740AC2">
      <w:rPr>
        <w:sz w:val="22"/>
        <w:szCs w:val="22"/>
      </w:rPr>
      <w:fldChar w:fldCharType="begin"/>
    </w:r>
    <w:r w:rsidRPr="00740AC2">
      <w:rPr>
        <w:sz w:val="22"/>
        <w:szCs w:val="22"/>
      </w:rPr>
      <w:instrText xml:space="preserve"> DATE \@ "M/d/yyyy h:mm am/pm" </w:instrText>
    </w:r>
    <w:r w:rsidRPr="00740AC2">
      <w:rPr>
        <w:sz w:val="22"/>
        <w:szCs w:val="22"/>
      </w:rPr>
      <w:fldChar w:fldCharType="separate"/>
    </w:r>
    <w:r w:rsidR="00723E1D">
      <w:rPr>
        <w:noProof/>
        <w:sz w:val="22"/>
        <w:szCs w:val="22"/>
      </w:rPr>
      <w:t>4/9/2015 9:37 AM</w:t>
    </w:r>
    <w:r w:rsidRPr="00740AC2">
      <w:rPr>
        <w:sz w:val="22"/>
        <w:szCs w:val="22"/>
      </w:rPr>
      <w:fldChar w:fldCharType="end"/>
    </w:r>
    <w:r w:rsidR="002B710B">
      <w:tab/>
    </w:r>
    <w:r w:rsidR="00B75C3C">
      <w:t>1 of 2</w:t>
    </w:r>
    <w:r w:rsidR="002B710B">
      <w:tab/>
    </w:r>
    <w:r w:rsidR="002B710B" w:rsidRPr="00B867EF">
      <w:rPr>
        <w:rStyle w:val="PageNumber"/>
        <w:sz w:val="18"/>
        <w:szCs w:val="18"/>
      </w:rPr>
      <w:fldChar w:fldCharType="begin"/>
    </w:r>
    <w:r w:rsidR="002B710B" w:rsidRPr="00B867EF">
      <w:rPr>
        <w:rStyle w:val="PageNumber"/>
        <w:sz w:val="18"/>
        <w:szCs w:val="18"/>
      </w:rPr>
      <w:instrText xml:space="preserve"> PAGE </w:instrText>
    </w:r>
    <w:r w:rsidR="002B710B" w:rsidRPr="00B867EF">
      <w:rPr>
        <w:rStyle w:val="PageNumber"/>
        <w:sz w:val="18"/>
        <w:szCs w:val="18"/>
      </w:rPr>
      <w:fldChar w:fldCharType="separate"/>
    </w:r>
    <w:r w:rsidR="00C737E4">
      <w:rPr>
        <w:rStyle w:val="PageNumber"/>
        <w:noProof/>
        <w:sz w:val="18"/>
        <w:szCs w:val="18"/>
      </w:rPr>
      <w:t>1</w:t>
    </w:r>
    <w:r w:rsidR="002B710B" w:rsidRPr="00B867EF">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48" w:rsidRDefault="003A3898">
      <w:r>
        <w:separator/>
      </w:r>
    </w:p>
  </w:footnote>
  <w:footnote w:type="continuationSeparator" w:id="0">
    <w:p w:rsidR="00F72648" w:rsidRDefault="003A3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C3" w:rsidRDefault="002B710B">
    <w:pPr>
      <w:pStyle w:val="Header"/>
      <w:tabs>
        <w:tab w:val="clear" w:pos="4320"/>
        <w:tab w:val="clear" w:pos="8640"/>
        <w:tab w:val="right" w:pos="14220"/>
      </w:tabs>
      <w:rPr>
        <w:b/>
        <w:szCs w:val="24"/>
      </w:rPr>
    </w:pPr>
    <w:r>
      <w:rPr>
        <w:b/>
        <w:szCs w:val="24"/>
      </w:rPr>
      <w:t>PLEASE POST</w:t>
    </w:r>
    <w:r>
      <w:rPr>
        <w:b/>
        <w:szCs w:val="24"/>
      </w:rPr>
      <w:tab/>
      <w:t xml:space="preserve">PLEASE POST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70E"/>
    <w:multiLevelType w:val="hybridMultilevel"/>
    <w:tmpl w:val="C45211E8"/>
    <w:lvl w:ilvl="0" w:tplc="60D8C676">
      <w:start w:val="1"/>
      <w:numFmt w:val="lowerLetter"/>
      <w:lvlText w:val="%1)"/>
      <w:lvlJc w:val="left"/>
      <w:pPr>
        <w:ind w:left="720" w:hanging="36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E67F8"/>
    <w:multiLevelType w:val="hybridMultilevel"/>
    <w:tmpl w:val="D732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C7FEA"/>
    <w:multiLevelType w:val="hybridMultilevel"/>
    <w:tmpl w:val="1AA0B35C"/>
    <w:lvl w:ilvl="0" w:tplc="805850AE">
      <w:start w:val="1"/>
      <w:numFmt w:val="lowerLetter"/>
      <w:lvlText w:val="%1)"/>
      <w:lvlJc w:val="left"/>
      <w:pPr>
        <w:ind w:left="360" w:hanging="360"/>
      </w:pPr>
      <w:rPr>
        <w:rFonts w:ascii="Times New Roman" w:eastAsia="Times"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8F5CB7"/>
    <w:multiLevelType w:val="hybridMultilevel"/>
    <w:tmpl w:val="28B2B3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24280D"/>
    <w:multiLevelType w:val="hybridMultilevel"/>
    <w:tmpl w:val="39B6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E4891"/>
    <w:multiLevelType w:val="hybridMultilevel"/>
    <w:tmpl w:val="7332A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D166FA"/>
    <w:multiLevelType w:val="hybridMultilevel"/>
    <w:tmpl w:val="F624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407DA"/>
    <w:multiLevelType w:val="hybridMultilevel"/>
    <w:tmpl w:val="878A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F4BF5"/>
    <w:multiLevelType w:val="hybridMultilevel"/>
    <w:tmpl w:val="172E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936B7"/>
    <w:multiLevelType w:val="hybridMultilevel"/>
    <w:tmpl w:val="8D4C3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1410A"/>
    <w:multiLevelType w:val="hybridMultilevel"/>
    <w:tmpl w:val="7396C2C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E6A9B"/>
    <w:multiLevelType w:val="hybridMultilevel"/>
    <w:tmpl w:val="B2C6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054476"/>
    <w:multiLevelType w:val="hybridMultilevel"/>
    <w:tmpl w:val="2B72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E149E"/>
    <w:multiLevelType w:val="hybridMultilevel"/>
    <w:tmpl w:val="9238D816"/>
    <w:lvl w:ilvl="0" w:tplc="721AEBE4">
      <w:start w:val="1"/>
      <w:numFmt w:val="lowerLetter"/>
      <w:lvlText w:val="%1)"/>
      <w:lvlJc w:val="left"/>
      <w:pPr>
        <w:ind w:left="720" w:hanging="36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9300C"/>
    <w:multiLevelType w:val="hybridMultilevel"/>
    <w:tmpl w:val="7842EDB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A1EE975A">
      <w:start w:val="1"/>
      <w:numFmt w:val="bullet"/>
      <w:lvlText w:val=""/>
      <w:lvlJc w:val="left"/>
      <w:pPr>
        <w:tabs>
          <w:tab w:val="num" w:pos="3600"/>
        </w:tabs>
        <w:ind w:left="3600" w:hanging="360"/>
      </w:pPr>
      <w:rPr>
        <w:rFonts w:ascii="Wingdings" w:hAnsi="Wingdings" w:hint="default"/>
        <w:sz w:val="22"/>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2937FE"/>
    <w:multiLevelType w:val="hybridMultilevel"/>
    <w:tmpl w:val="E158A8EE"/>
    <w:lvl w:ilvl="0" w:tplc="52EC7D6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43D50261"/>
    <w:multiLevelType w:val="hybridMultilevel"/>
    <w:tmpl w:val="C09CBC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99198B"/>
    <w:multiLevelType w:val="hybridMultilevel"/>
    <w:tmpl w:val="25905EEC"/>
    <w:lvl w:ilvl="0" w:tplc="E38866D0">
      <w:start w:val="1"/>
      <w:numFmt w:val="lowerLetter"/>
      <w:lvlText w:val="%1)"/>
      <w:lvlJc w:val="left"/>
      <w:pPr>
        <w:ind w:left="360" w:hanging="360"/>
      </w:pPr>
      <w:rPr>
        <w:rFonts w:ascii="Times New Roman" w:eastAsia="Times"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083007"/>
    <w:multiLevelType w:val="hybridMultilevel"/>
    <w:tmpl w:val="7868A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1315CF"/>
    <w:multiLevelType w:val="hybridMultilevel"/>
    <w:tmpl w:val="6AFC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8D4348"/>
    <w:multiLevelType w:val="hybridMultilevel"/>
    <w:tmpl w:val="6660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6C325D"/>
    <w:multiLevelType w:val="hybridMultilevel"/>
    <w:tmpl w:val="59C67B9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44C7E"/>
    <w:multiLevelType w:val="hybridMultilevel"/>
    <w:tmpl w:val="74AA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75609A"/>
    <w:multiLevelType w:val="hybridMultilevel"/>
    <w:tmpl w:val="FC48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30397D"/>
    <w:multiLevelType w:val="hybridMultilevel"/>
    <w:tmpl w:val="96B2C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BA0D54"/>
    <w:multiLevelType w:val="hybridMultilevel"/>
    <w:tmpl w:val="7CB2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AC74AF"/>
    <w:multiLevelType w:val="hybridMultilevel"/>
    <w:tmpl w:val="4456EF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EA09FA"/>
    <w:multiLevelType w:val="hybridMultilevel"/>
    <w:tmpl w:val="8936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25"/>
  </w:num>
  <w:num w:numId="4">
    <w:abstractNumId w:val="26"/>
  </w:num>
  <w:num w:numId="5">
    <w:abstractNumId w:val="22"/>
  </w:num>
  <w:num w:numId="6">
    <w:abstractNumId w:val="12"/>
  </w:num>
  <w:num w:numId="7">
    <w:abstractNumId w:val="18"/>
  </w:num>
  <w:num w:numId="8">
    <w:abstractNumId w:val="24"/>
  </w:num>
  <w:num w:numId="9">
    <w:abstractNumId w:val="1"/>
  </w:num>
  <w:num w:numId="10">
    <w:abstractNumId w:val="0"/>
  </w:num>
  <w:num w:numId="11">
    <w:abstractNumId w:val="2"/>
  </w:num>
  <w:num w:numId="12">
    <w:abstractNumId w:val="13"/>
  </w:num>
  <w:num w:numId="13">
    <w:abstractNumId w:val="17"/>
  </w:num>
  <w:num w:numId="14">
    <w:abstractNumId w:val="21"/>
  </w:num>
  <w:num w:numId="15">
    <w:abstractNumId w:val="10"/>
  </w:num>
  <w:num w:numId="16">
    <w:abstractNumId w:val="6"/>
  </w:num>
  <w:num w:numId="17">
    <w:abstractNumId w:val="11"/>
  </w:num>
  <w:num w:numId="18">
    <w:abstractNumId w:val="19"/>
  </w:num>
  <w:num w:numId="19">
    <w:abstractNumId w:val="7"/>
  </w:num>
  <w:num w:numId="20">
    <w:abstractNumId w:val="4"/>
  </w:num>
  <w:num w:numId="21">
    <w:abstractNumId w:val="8"/>
  </w:num>
  <w:num w:numId="22">
    <w:abstractNumId w:val="3"/>
  </w:num>
  <w:num w:numId="23">
    <w:abstractNumId w:val="23"/>
  </w:num>
  <w:num w:numId="24">
    <w:abstractNumId w:val="20"/>
  </w:num>
  <w:num w:numId="25">
    <w:abstractNumId w:val="9"/>
  </w:num>
  <w:num w:numId="26">
    <w:abstractNumId w:val="16"/>
  </w:num>
  <w:num w:numId="27">
    <w:abstractNumId w:val="1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26"/>
    <w:rsid w:val="00035DE6"/>
    <w:rsid w:val="00066BEB"/>
    <w:rsid w:val="000A4BFA"/>
    <w:rsid w:val="000A6CC6"/>
    <w:rsid w:val="0011369D"/>
    <w:rsid w:val="001251E6"/>
    <w:rsid w:val="00146A2A"/>
    <w:rsid w:val="00160704"/>
    <w:rsid w:val="00162260"/>
    <w:rsid w:val="001860D4"/>
    <w:rsid w:val="0019500E"/>
    <w:rsid w:val="00196140"/>
    <w:rsid w:val="001A07A1"/>
    <w:rsid w:val="0020184A"/>
    <w:rsid w:val="00226F1D"/>
    <w:rsid w:val="002441AE"/>
    <w:rsid w:val="00285B1C"/>
    <w:rsid w:val="002A1BFD"/>
    <w:rsid w:val="002A40BE"/>
    <w:rsid w:val="002B710B"/>
    <w:rsid w:val="0030740D"/>
    <w:rsid w:val="0031068F"/>
    <w:rsid w:val="00347AEA"/>
    <w:rsid w:val="003A3898"/>
    <w:rsid w:val="00434475"/>
    <w:rsid w:val="004A5DE4"/>
    <w:rsid w:val="005274F7"/>
    <w:rsid w:val="00531E8E"/>
    <w:rsid w:val="005804B1"/>
    <w:rsid w:val="005A5F19"/>
    <w:rsid w:val="005E0A7A"/>
    <w:rsid w:val="005F5FEC"/>
    <w:rsid w:val="00605D1E"/>
    <w:rsid w:val="0063394E"/>
    <w:rsid w:val="006E12CC"/>
    <w:rsid w:val="006E43D4"/>
    <w:rsid w:val="006E6C0E"/>
    <w:rsid w:val="00723E1D"/>
    <w:rsid w:val="00740AC2"/>
    <w:rsid w:val="00853076"/>
    <w:rsid w:val="008A0BFF"/>
    <w:rsid w:val="008F7340"/>
    <w:rsid w:val="00910BA4"/>
    <w:rsid w:val="00922437"/>
    <w:rsid w:val="00951E60"/>
    <w:rsid w:val="00974B3C"/>
    <w:rsid w:val="009809B4"/>
    <w:rsid w:val="00984DDC"/>
    <w:rsid w:val="009E468D"/>
    <w:rsid w:val="00A1082B"/>
    <w:rsid w:val="00A515BD"/>
    <w:rsid w:val="00AB37D1"/>
    <w:rsid w:val="00AC25D6"/>
    <w:rsid w:val="00AD2C47"/>
    <w:rsid w:val="00B23C81"/>
    <w:rsid w:val="00B244AE"/>
    <w:rsid w:val="00B75C3C"/>
    <w:rsid w:val="00B87C36"/>
    <w:rsid w:val="00BB2A29"/>
    <w:rsid w:val="00C737E4"/>
    <w:rsid w:val="00C91D7B"/>
    <w:rsid w:val="00CB3B2E"/>
    <w:rsid w:val="00CE2FD9"/>
    <w:rsid w:val="00CF076D"/>
    <w:rsid w:val="00D00437"/>
    <w:rsid w:val="00D065ED"/>
    <w:rsid w:val="00D17B6B"/>
    <w:rsid w:val="00D2446A"/>
    <w:rsid w:val="00DB433E"/>
    <w:rsid w:val="00E64DDF"/>
    <w:rsid w:val="00E75F26"/>
    <w:rsid w:val="00E8528C"/>
    <w:rsid w:val="00EA30A7"/>
    <w:rsid w:val="00ED0B9F"/>
    <w:rsid w:val="00F3751E"/>
    <w:rsid w:val="00F72648"/>
    <w:rsid w:val="00F859EC"/>
    <w:rsid w:val="00F861C6"/>
    <w:rsid w:val="00FA312A"/>
    <w:rsid w:val="00FA4C2E"/>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26"/>
    <w:pPr>
      <w:spacing w:after="0" w:line="240" w:lineRule="auto"/>
    </w:pPr>
    <w:rPr>
      <w:rFonts w:ascii="Times New Roman" w:eastAsia="Times" w:hAnsi="Times New Roman" w:cs="Times New Roman"/>
      <w:sz w:val="24"/>
      <w:szCs w:val="20"/>
    </w:rPr>
  </w:style>
  <w:style w:type="paragraph" w:styleId="Heading2">
    <w:name w:val="heading 2"/>
    <w:basedOn w:val="Normal"/>
    <w:next w:val="Normal"/>
    <w:link w:val="Heading2Char"/>
    <w:qFormat/>
    <w:rsid w:val="00FF6D26"/>
    <w:pPr>
      <w:keepNext/>
      <w:tabs>
        <w:tab w:val="right" w:leader="dot" w:pos="7020"/>
      </w:tabs>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6D26"/>
    <w:rPr>
      <w:rFonts w:ascii="Times New Roman" w:eastAsia="Times" w:hAnsi="Times New Roman" w:cs="Times New Roman"/>
      <w:b/>
      <w:sz w:val="20"/>
      <w:szCs w:val="20"/>
    </w:rPr>
  </w:style>
  <w:style w:type="paragraph" w:styleId="Header">
    <w:name w:val="header"/>
    <w:basedOn w:val="Normal"/>
    <w:link w:val="HeaderChar"/>
    <w:rsid w:val="00FF6D26"/>
    <w:pPr>
      <w:tabs>
        <w:tab w:val="center" w:pos="4320"/>
        <w:tab w:val="right" w:pos="8640"/>
      </w:tabs>
    </w:pPr>
  </w:style>
  <w:style w:type="character" w:customStyle="1" w:styleId="HeaderChar">
    <w:name w:val="Header Char"/>
    <w:basedOn w:val="DefaultParagraphFont"/>
    <w:link w:val="Header"/>
    <w:rsid w:val="00FF6D26"/>
    <w:rPr>
      <w:rFonts w:ascii="Times New Roman" w:eastAsia="Times" w:hAnsi="Times New Roman" w:cs="Times New Roman"/>
      <w:sz w:val="24"/>
      <w:szCs w:val="20"/>
    </w:rPr>
  </w:style>
  <w:style w:type="paragraph" w:styleId="Footer">
    <w:name w:val="footer"/>
    <w:basedOn w:val="Normal"/>
    <w:link w:val="FooterChar"/>
    <w:rsid w:val="00FF6D26"/>
    <w:pPr>
      <w:tabs>
        <w:tab w:val="center" w:pos="4320"/>
        <w:tab w:val="right" w:pos="8640"/>
      </w:tabs>
    </w:pPr>
  </w:style>
  <w:style w:type="character" w:customStyle="1" w:styleId="FooterChar">
    <w:name w:val="Footer Char"/>
    <w:basedOn w:val="DefaultParagraphFont"/>
    <w:link w:val="Footer"/>
    <w:rsid w:val="00FF6D26"/>
    <w:rPr>
      <w:rFonts w:ascii="Times New Roman" w:eastAsia="Times" w:hAnsi="Times New Roman" w:cs="Times New Roman"/>
      <w:sz w:val="24"/>
      <w:szCs w:val="20"/>
    </w:rPr>
  </w:style>
  <w:style w:type="character" w:styleId="PageNumber">
    <w:name w:val="page number"/>
    <w:basedOn w:val="DefaultParagraphFont"/>
    <w:rsid w:val="00FF6D26"/>
  </w:style>
  <w:style w:type="paragraph" w:styleId="ListParagraph">
    <w:name w:val="List Paragraph"/>
    <w:basedOn w:val="Normal"/>
    <w:uiPriority w:val="34"/>
    <w:qFormat/>
    <w:rsid w:val="006E12CC"/>
    <w:pPr>
      <w:ind w:left="720"/>
      <w:contextualSpacing/>
    </w:pPr>
  </w:style>
  <w:style w:type="table" w:styleId="TableGrid">
    <w:name w:val="Table Grid"/>
    <w:basedOn w:val="TableNormal"/>
    <w:uiPriority w:val="59"/>
    <w:rsid w:val="00226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51E"/>
    <w:rPr>
      <w:rFonts w:ascii="Tahoma" w:hAnsi="Tahoma" w:cs="Tahoma"/>
      <w:sz w:val="16"/>
      <w:szCs w:val="16"/>
    </w:rPr>
  </w:style>
  <w:style w:type="character" w:customStyle="1" w:styleId="BalloonTextChar">
    <w:name w:val="Balloon Text Char"/>
    <w:basedOn w:val="DefaultParagraphFont"/>
    <w:link w:val="BalloonText"/>
    <w:uiPriority w:val="99"/>
    <w:semiHidden/>
    <w:rsid w:val="00F3751E"/>
    <w:rPr>
      <w:rFonts w:ascii="Tahoma" w:eastAsia="Times" w:hAnsi="Tahoma" w:cs="Tahoma"/>
      <w:sz w:val="16"/>
      <w:szCs w:val="16"/>
    </w:rPr>
  </w:style>
  <w:style w:type="paragraph" w:styleId="NoSpacing">
    <w:name w:val="No Spacing"/>
    <w:uiPriority w:val="1"/>
    <w:qFormat/>
    <w:rsid w:val="00035D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26"/>
    <w:pPr>
      <w:spacing w:after="0" w:line="240" w:lineRule="auto"/>
    </w:pPr>
    <w:rPr>
      <w:rFonts w:ascii="Times New Roman" w:eastAsia="Times" w:hAnsi="Times New Roman" w:cs="Times New Roman"/>
      <w:sz w:val="24"/>
      <w:szCs w:val="20"/>
    </w:rPr>
  </w:style>
  <w:style w:type="paragraph" w:styleId="Heading2">
    <w:name w:val="heading 2"/>
    <w:basedOn w:val="Normal"/>
    <w:next w:val="Normal"/>
    <w:link w:val="Heading2Char"/>
    <w:qFormat/>
    <w:rsid w:val="00FF6D26"/>
    <w:pPr>
      <w:keepNext/>
      <w:tabs>
        <w:tab w:val="right" w:leader="dot" w:pos="7020"/>
      </w:tabs>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6D26"/>
    <w:rPr>
      <w:rFonts w:ascii="Times New Roman" w:eastAsia="Times" w:hAnsi="Times New Roman" w:cs="Times New Roman"/>
      <w:b/>
      <w:sz w:val="20"/>
      <w:szCs w:val="20"/>
    </w:rPr>
  </w:style>
  <w:style w:type="paragraph" w:styleId="Header">
    <w:name w:val="header"/>
    <w:basedOn w:val="Normal"/>
    <w:link w:val="HeaderChar"/>
    <w:rsid w:val="00FF6D26"/>
    <w:pPr>
      <w:tabs>
        <w:tab w:val="center" w:pos="4320"/>
        <w:tab w:val="right" w:pos="8640"/>
      </w:tabs>
    </w:pPr>
  </w:style>
  <w:style w:type="character" w:customStyle="1" w:styleId="HeaderChar">
    <w:name w:val="Header Char"/>
    <w:basedOn w:val="DefaultParagraphFont"/>
    <w:link w:val="Header"/>
    <w:rsid w:val="00FF6D26"/>
    <w:rPr>
      <w:rFonts w:ascii="Times New Roman" w:eastAsia="Times" w:hAnsi="Times New Roman" w:cs="Times New Roman"/>
      <w:sz w:val="24"/>
      <w:szCs w:val="20"/>
    </w:rPr>
  </w:style>
  <w:style w:type="paragraph" w:styleId="Footer">
    <w:name w:val="footer"/>
    <w:basedOn w:val="Normal"/>
    <w:link w:val="FooterChar"/>
    <w:rsid w:val="00FF6D26"/>
    <w:pPr>
      <w:tabs>
        <w:tab w:val="center" w:pos="4320"/>
        <w:tab w:val="right" w:pos="8640"/>
      </w:tabs>
    </w:pPr>
  </w:style>
  <w:style w:type="character" w:customStyle="1" w:styleId="FooterChar">
    <w:name w:val="Footer Char"/>
    <w:basedOn w:val="DefaultParagraphFont"/>
    <w:link w:val="Footer"/>
    <w:rsid w:val="00FF6D26"/>
    <w:rPr>
      <w:rFonts w:ascii="Times New Roman" w:eastAsia="Times" w:hAnsi="Times New Roman" w:cs="Times New Roman"/>
      <w:sz w:val="24"/>
      <w:szCs w:val="20"/>
    </w:rPr>
  </w:style>
  <w:style w:type="character" w:styleId="PageNumber">
    <w:name w:val="page number"/>
    <w:basedOn w:val="DefaultParagraphFont"/>
    <w:rsid w:val="00FF6D26"/>
  </w:style>
  <w:style w:type="paragraph" w:styleId="ListParagraph">
    <w:name w:val="List Paragraph"/>
    <w:basedOn w:val="Normal"/>
    <w:uiPriority w:val="34"/>
    <w:qFormat/>
    <w:rsid w:val="006E12CC"/>
    <w:pPr>
      <w:ind w:left="720"/>
      <w:contextualSpacing/>
    </w:pPr>
  </w:style>
  <w:style w:type="table" w:styleId="TableGrid">
    <w:name w:val="Table Grid"/>
    <w:basedOn w:val="TableNormal"/>
    <w:uiPriority w:val="59"/>
    <w:rsid w:val="00226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51E"/>
    <w:rPr>
      <w:rFonts w:ascii="Tahoma" w:hAnsi="Tahoma" w:cs="Tahoma"/>
      <w:sz w:val="16"/>
      <w:szCs w:val="16"/>
    </w:rPr>
  </w:style>
  <w:style w:type="character" w:customStyle="1" w:styleId="BalloonTextChar">
    <w:name w:val="Balloon Text Char"/>
    <w:basedOn w:val="DefaultParagraphFont"/>
    <w:link w:val="BalloonText"/>
    <w:uiPriority w:val="99"/>
    <w:semiHidden/>
    <w:rsid w:val="00F3751E"/>
    <w:rPr>
      <w:rFonts w:ascii="Tahoma" w:eastAsia="Times" w:hAnsi="Tahoma" w:cs="Tahoma"/>
      <w:sz w:val="16"/>
      <w:szCs w:val="16"/>
    </w:rPr>
  </w:style>
  <w:style w:type="paragraph" w:styleId="NoSpacing">
    <w:name w:val="No Spacing"/>
    <w:uiPriority w:val="1"/>
    <w:qFormat/>
    <w:rsid w:val="00035D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91127">
      <w:bodyDiv w:val="1"/>
      <w:marLeft w:val="0"/>
      <w:marRight w:val="0"/>
      <w:marTop w:val="0"/>
      <w:marBottom w:val="0"/>
      <w:divBdr>
        <w:top w:val="none" w:sz="0" w:space="0" w:color="auto"/>
        <w:left w:val="none" w:sz="0" w:space="0" w:color="auto"/>
        <w:bottom w:val="none" w:sz="0" w:space="0" w:color="auto"/>
        <w:right w:val="none" w:sz="0" w:space="0" w:color="auto"/>
      </w:divBdr>
    </w:div>
    <w:div w:id="14790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Ted</dc:creator>
  <cp:lastModifiedBy>McKenzie Kellie</cp:lastModifiedBy>
  <cp:revision>3</cp:revision>
  <cp:lastPrinted>2015-03-11T20:41:00Z</cp:lastPrinted>
  <dcterms:created xsi:type="dcterms:W3CDTF">2015-04-09T17:48:00Z</dcterms:created>
  <dcterms:modified xsi:type="dcterms:W3CDTF">2015-04-09T18:19:00Z</dcterms:modified>
</cp:coreProperties>
</file>